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3"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311" w:type="dxa"/>
          </w:tcPr>
          <w:p w14:paraId="55A9828B">
            <w:pPr>
              <w:bidi w:val="0"/>
              <w:rPr>
                <w:rFonts w:hint="default" w:asciiTheme="minorAscii" w:hAnsiTheme="minorAscii"/>
                <w:sz w:val="24"/>
                <w:szCs w:val="24"/>
                <w:lang w:val="en-IN"/>
              </w:rPr>
            </w:pPr>
            <w:r>
              <w:rPr>
                <w:rFonts w:hint="default" w:asciiTheme="minorAscii" w:hAnsiTheme="minorAscii"/>
                <w:sz w:val="24"/>
                <w:szCs w:val="24"/>
                <w:lang w:val="en-IN"/>
              </w:rPr>
              <w:t>010325</w:t>
            </w:r>
          </w:p>
        </w:tc>
        <w:tc>
          <w:tcPr>
            <w:tcW w:w="1829" w:type="dxa"/>
            <w:shd w:val="clear" w:color="auto" w:fill="F1F1F1" w:themeFill="background1" w:themeFillShade="F2"/>
          </w:tcPr>
          <w:p w14:paraId="7F595BB1">
            <w:pPr>
              <w:bidi w:val="0"/>
              <w:rPr>
                <w:rFonts w:hint="default" w:asciiTheme="minorAscii" w:hAnsiTheme="minorAscii"/>
                <w:sz w:val="24"/>
                <w:szCs w:val="24"/>
              </w:rPr>
            </w:pPr>
            <w:r>
              <w:rPr>
                <w:rFonts w:hint="default" w:asciiTheme="minorAscii" w:hAnsiTheme="minorAscii"/>
                <w:b/>
                <w:bCs/>
                <w:sz w:val="24"/>
                <w:szCs w:val="24"/>
              </w:rPr>
              <w:t>Job Title</w:t>
            </w:r>
          </w:p>
        </w:tc>
        <w:tc>
          <w:tcPr>
            <w:tcW w:w="3124" w:type="dxa"/>
          </w:tcPr>
          <w:p w14:paraId="75405AC2">
            <w:pPr>
              <w:bidi w:val="0"/>
              <w:rPr>
                <w:rFonts w:hint="default" w:asciiTheme="minorAscii" w:hAnsiTheme="minorAscii"/>
                <w:sz w:val="24"/>
                <w:szCs w:val="24"/>
                <w:lang w:val="en-IN"/>
              </w:rPr>
            </w:pPr>
            <w:r>
              <w:rPr>
                <w:rFonts w:hint="default" w:asciiTheme="minorAscii" w:hAnsiTheme="minorAscii"/>
                <w:sz w:val="24"/>
                <w:szCs w:val="24"/>
              </w:rPr>
              <w:t>TechLead (Citizen OR Green Card Holder)</w:t>
            </w:r>
            <w:bookmarkStart w:id="0" w:name="_GoBack"/>
            <w:bookmarkEnd w:id="0"/>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Position Type  :</w:t>
            </w:r>
          </w:p>
        </w:tc>
        <w:tc>
          <w:tcPr>
            <w:tcW w:w="2311" w:type="dxa"/>
          </w:tcPr>
          <w:p w14:paraId="5E642CED">
            <w:pPr>
              <w:bidi w:val="0"/>
              <w:rPr>
                <w:rFonts w:hint="default" w:asciiTheme="minorAscii" w:hAnsiTheme="minorAscii"/>
                <w:sz w:val="24"/>
                <w:szCs w:val="24"/>
                <w:lang w:val="en-IN"/>
              </w:rPr>
            </w:pPr>
            <w:r>
              <w:rPr>
                <w:rFonts w:hint="default" w:asciiTheme="minorAscii" w:hAnsiTheme="minorAscii"/>
                <w:sz w:val="24"/>
                <w:szCs w:val="24"/>
                <w:lang w:val="en-IN"/>
              </w:rPr>
              <w:t>C2C</w:t>
            </w:r>
          </w:p>
        </w:tc>
        <w:tc>
          <w:tcPr>
            <w:tcW w:w="1829" w:type="dxa"/>
            <w:shd w:val="clear" w:color="auto" w:fill="F1F1F1" w:themeFill="background1" w:themeFillShade="F2"/>
          </w:tcPr>
          <w:p w14:paraId="5C2761A0">
            <w:pPr>
              <w:pStyle w:val="3"/>
              <w:rPr>
                <w:rFonts w:hint="default" w:asciiTheme="minorAscii" w:hAnsiTheme="minorAscii"/>
                <w:sz w:val="24"/>
                <w:szCs w:val="24"/>
                <w:lang w:val="en-IN"/>
              </w:rPr>
            </w:pPr>
            <w:r>
              <w:rPr>
                <w:rFonts w:hint="default" w:asciiTheme="minorAscii" w:hAnsiTheme="minorAscii"/>
                <w:sz w:val="24"/>
                <w:szCs w:val="24"/>
                <w:lang w:val="en-IN"/>
              </w:rPr>
              <w:t>Duration of the project :</w:t>
            </w:r>
          </w:p>
        </w:tc>
        <w:tc>
          <w:tcPr>
            <w:tcW w:w="3124"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3+month</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sz w:val="22"/>
                <w:szCs w:val="22"/>
                <w:lang w:val="en-IN"/>
              </w:rPr>
            </w:pPr>
            <w:r>
              <w:rPr>
                <w:rFonts w:hint="default"/>
                <w:b/>
                <w:bCs/>
                <w:sz w:val="22"/>
                <w:szCs w:val="22"/>
                <w:lang w:val="en-IN"/>
              </w:rPr>
              <w:t>Tentative</w:t>
            </w:r>
            <w:r>
              <w:rPr>
                <w:rFonts w:hint="default"/>
                <w:b/>
                <w:bCs/>
                <w:sz w:val="22"/>
                <w:szCs w:val="22"/>
              </w:rPr>
              <w:t xml:space="preserve"> Start Date</w:t>
            </w:r>
            <w:r>
              <w:rPr>
                <w:rFonts w:hint="default"/>
                <w:b/>
                <w:bCs/>
                <w:sz w:val="22"/>
                <w:szCs w:val="22"/>
                <w:lang w:val="en-IN"/>
              </w:rPr>
              <w:t xml:space="preserve"> :</w:t>
            </w:r>
          </w:p>
        </w:tc>
        <w:tc>
          <w:tcPr>
            <w:tcW w:w="2311" w:type="dxa"/>
          </w:tcPr>
          <w:p w14:paraId="612A5FD2">
            <w:pPr>
              <w:bidi w:val="0"/>
              <w:rPr>
                <w:rFonts w:hint="default" w:asciiTheme="minorAscii" w:hAnsiTheme="minorAscii"/>
                <w:sz w:val="24"/>
                <w:szCs w:val="24"/>
                <w:lang w:val="en-IN" w:eastAsia="zh-CN"/>
              </w:rPr>
            </w:pPr>
            <w:r>
              <w:rPr>
                <w:rFonts w:hint="default" w:eastAsia="sans-serif" w:cs="sans-serif" w:asciiTheme="minorAscii" w:hAnsiTheme="minorAscii"/>
                <w:i w:val="0"/>
                <w:iCs w:val="0"/>
                <w:caps w:val="0"/>
                <w:color w:val="000000"/>
                <w:spacing w:val="0"/>
                <w:sz w:val="24"/>
                <w:szCs w:val="24"/>
                <w:shd w:val="clear" w:fill="FFFFFF"/>
              </w:rPr>
              <w:t>1</w:t>
            </w:r>
            <w:r>
              <w:rPr>
                <w:rFonts w:hint="default" w:eastAsia="sans-serif" w:cs="sans-serif" w:asciiTheme="minorAscii" w:hAnsiTheme="minorAscii"/>
                <w:i w:val="0"/>
                <w:iCs w:val="0"/>
                <w:caps w:val="0"/>
                <w:color w:val="000000"/>
                <w:spacing w:val="0"/>
                <w:sz w:val="24"/>
                <w:szCs w:val="24"/>
                <w:shd w:val="clear" w:fill="FFFFFF"/>
                <w:vertAlign w:val="superscript"/>
              </w:rPr>
              <w:t>st</w:t>
            </w:r>
            <w:r>
              <w:rPr>
                <w:rFonts w:hint="default" w:eastAsia="sans-serif" w:cs="sans-serif" w:asciiTheme="minorAscii" w:hAnsiTheme="minorAscii"/>
                <w:i w:val="0"/>
                <w:iCs w:val="0"/>
                <w:caps w:val="0"/>
                <w:color w:val="000000"/>
                <w:spacing w:val="0"/>
                <w:sz w:val="24"/>
                <w:szCs w:val="24"/>
                <w:shd w:val="clear" w:fill="FFFFFF"/>
              </w:rPr>
              <w:t> week Feb-25</w:t>
            </w:r>
          </w:p>
        </w:tc>
        <w:tc>
          <w:tcPr>
            <w:tcW w:w="1829" w:type="dxa"/>
            <w:shd w:val="clear" w:color="auto" w:fill="F1F1F1" w:themeFill="background1" w:themeFillShade="F2"/>
          </w:tcPr>
          <w:p w14:paraId="15035B9B">
            <w:pPr>
              <w:pStyle w:val="3"/>
              <w:rPr>
                <w:rFonts w:hint="default" w:asciiTheme="minorAscii" w:hAnsiTheme="minorAscii"/>
                <w:sz w:val="24"/>
                <w:szCs w:val="24"/>
              </w:rPr>
            </w:pPr>
            <w:r>
              <w:rPr>
                <w:rFonts w:hint="default" w:asciiTheme="minorAscii" w:hAnsiTheme="minorAscii"/>
                <w:sz w:val="24"/>
                <w:szCs w:val="24"/>
                <w:lang w:val="en-IN"/>
              </w:rPr>
              <w:t xml:space="preserve">Client </w:t>
            </w:r>
            <w:r>
              <w:rPr>
                <w:rFonts w:hint="default" w:asciiTheme="minorAscii" w:hAnsiTheme="minorAscii"/>
                <w:sz w:val="24"/>
                <w:szCs w:val="24"/>
              </w:rPr>
              <w:t>:</w:t>
            </w:r>
          </w:p>
        </w:tc>
        <w:tc>
          <w:tcPr>
            <w:tcW w:w="3124" w:type="dxa"/>
          </w:tcPr>
          <w:p w14:paraId="4BFF66E0">
            <w:pPr>
              <w:bidi w:val="0"/>
              <w:rPr>
                <w:rFonts w:hint="default" w:asciiTheme="minorAscii" w:hAnsiTheme="minorAscii"/>
                <w:sz w:val="24"/>
                <w:szCs w:val="24"/>
                <w:lang w:val="en-IN"/>
              </w:rPr>
            </w:pPr>
            <w:r>
              <w:rPr>
                <w:rFonts w:hint="default" w:asciiTheme="minorAscii" w:hAnsiTheme="minorAscii"/>
                <w:sz w:val="24"/>
                <w:szCs w:val="24"/>
              </w:rPr>
              <w:t> </w:t>
            </w:r>
            <w:r>
              <w:rPr>
                <w:rFonts w:hint="default" w:eastAsia="SimSun" w:cs="Arial" w:asciiTheme="minorAscii" w:hAnsiTheme="minorAscii"/>
                <w:i w:val="0"/>
                <w:iCs w:val="0"/>
                <w:caps w:val="0"/>
                <w:color w:val="222222"/>
                <w:spacing w:val="0"/>
                <w:sz w:val="24"/>
                <w:szCs w:val="24"/>
                <w:shd w:val="clear" w:fill="FFFFFF"/>
              </w:rPr>
              <w:t>Marlabs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311" w:type="dxa"/>
          </w:tcPr>
          <w:p w14:paraId="207E4F4E">
            <w:pPr>
              <w:bidi w:val="0"/>
              <w:rPr>
                <w:rFonts w:hint="default" w:asciiTheme="minorAscii" w:hAnsiTheme="minorAscii"/>
                <w:sz w:val="24"/>
                <w:szCs w:val="24"/>
                <w:lang w:val="en-IN"/>
              </w:rPr>
            </w:pPr>
            <w:r>
              <w:rPr>
                <w:rFonts w:hint="default" w:eastAsia="SimSun" w:cs="Arial" w:asciiTheme="minorAscii" w:hAnsiTheme="minorAscii"/>
                <w:i w:val="0"/>
                <w:iCs w:val="0"/>
                <w:caps w:val="0"/>
                <w:color w:val="222222"/>
                <w:spacing w:val="0"/>
                <w:sz w:val="24"/>
                <w:szCs w:val="24"/>
                <w:shd w:val="clear" w:fill="FFFFFF"/>
              </w:rPr>
              <w:t>Reston, VA 20190</w:t>
            </w:r>
          </w:p>
        </w:tc>
        <w:tc>
          <w:tcPr>
            <w:tcW w:w="1829"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b/>
                <w:bCs/>
                <w:sz w:val="24"/>
                <w:szCs w:val="24"/>
                <w:lang w:val="en-IN"/>
              </w:rPr>
              <w:t>Remote Work :</w:t>
            </w:r>
          </w:p>
        </w:tc>
        <w:tc>
          <w:tcPr>
            <w:tcW w:w="3124"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Yes</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311" w:type="dxa"/>
          </w:tcPr>
          <w:p w14:paraId="6A40234B">
            <w:pPr>
              <w:bidi w:val="0"/>
              <w:rPr>
                <w:rFonts w:hint="default" w:asciiTheme="minorAscii" w:hAnsiTheme="minorAscii"/>
                <w:sz w:val="24"/>
                <w:szCs w:val="24"/>
                <w:lang w:val="en-IN"/>
              </w:rPr>
            </w:pPr>
            <w:r>
              <w:rPr>
                <w:rFonts w:hint="default" w:asciiTheme="minorAscii" w:hAnsiTheme="minorAscii"/>
                <w:sz w:val="24"/>
                <w:szCs w:val="24"/>
              </w:rPr>
              <w:t>$</w:t>
            </w:r>
            <w:r>
              <w:rPr>
                <w:rFonts w:hint="default" w:asciiTheme="minorAscii" w:hAnsiTheme="minorAscii"/>
                <w:sz w:val="24"/>
                <w:szCs w:val="24"/>
                <w:lang w:val="en-IN"/>
              </w:rPr>
              <w:t>6</w:t>
            </w:r>
            <w:r>
              <w:rPr>
                <w:rFonts w:hint="default" w:asciiTheme="minorAscii" w:hAnsiTheme="minorAscii"/>
                <w:sz w:val="24"/>
                <w:szCs w:val="24"/>
              </w:rPr>
              <w:t xml:space="preserve">0/hr on </w:t>
            </w:r>
            <w:r>
              <w:rPr>
                <w:rFonts w:hint="default" w:asciiTheme="minorAscii" w:hAnsiTheme="minorAscii"/>
                <w:sz w:val="24"/>
                <w:szCs w:val="24"/>
                <w:lang w:val="en-IN"/>
              </w:rPr>
              <w:t>C2C</w:t>
            </w:r>
          </w:p>
        </w:tc>
        <w:tc>
          <w:tcPr>
            <w:tcW w:w="1829" w:type="dxa"/>
            <w:shd w:val="clear" w:color="auto" w:fill="F1F1F1" w:themeFill="background1" w:themeFillShade="F2"/>
          </w:tcPr>
          <w:p w14:paraId="726B5E38">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3124" w:type="dxa"/>
          </w:tcPr>
          <w:p w14:paraId="6C8E6C70">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Travel Required :</w:t>
            </w:r>
          </w:p>
        </w:tc>
        <w:tc>
          <w:tcPr>
            <w:tcW w:w="2311" w:type="dxa"/>
          </w:tcPr>
          <w:p w14:paraId="4BC68540">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1829" w:type="dxa"/>
            <w:shd w:val="clear" w:color="auto" w:fill="F1F1F1" w:themeFill="background1" w:themeFillShade="F2"/>
          </w:tcPr>
          <w:p w14:paraId="1C0FA5C8">
            <w:pPr>
              <w:bidi w:val="0"/>
              <w:rPr>
                <w:rFonts w:hint="default" w:asciiTheme="minorAscii" w:hAnsiTheme="minorAscii"/>
                <w:b/>
                <w:bCs/>
                <w:sz w:val="24"/>
                <w:szCs w:val="24"/>
                <w:lang w:val="en-IN"/>
              </w:rPr>
            </w:pPr>
          </w:p>
        </w:tc>
        <w:tc>
          <w:tcPr>
            <w:tcW w:w="3124" w:type="dxa"/>
          </w:tcPr>
          <w:p w14:paraId="16804C37">
            <w:pPr>
              <w:bidi w:val="0"/>
              <w:rPr>
                <w:rFonts w:hint="default" w:asciiTheme="minorAscii" w:hAnsiTheme="minorAscii"/>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62D3DDD">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30BFACE4">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Microsoft Azure/.Net Technical Lead with experience in leading a team of developers and</w:t>
            </w:r>
          </w:p>
          <w:p w14:paraId="6AD65026">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development of cloud-native applications using Microsoft tech stack.</w:t>
            </w:r>
          </w:p>
          <w:p w14:paraId="52E86AEE">
            <w:pPr>
              <w:numPr>
                <w:numId w:val="0"/>
              </w:numPr>
              <w:bidi w:val="0"/>
              <w:spacing w:before="30" w:after="30"/>
              <w:ind w:leftChars="0"/>
              <w:jc w:val="left"/>
              <w:rPr>
                <w:rFonts w:hint="default"/>
                <w:b/>
                <w:bCs/>
                <w:sz w:val="24"/>
                <w:szCs w:val="24"/>
                <w:lang w:val="en-IN"/>
              </w:rPr>
            </w:pPr>
            <w:r>
              <w:rPr>
                <w:rFonts w:hint="default"/>
                <w:b/>
                <w:bCs/>
                <w:sz w:val="24"/>
                <w:szCs w:val="24"/>
                <w:lang w:val="en-IN"/>
              </w:rPr>
              <w:t>Key Responsibilities:</w:t>
            </w:r>
          </w:p>
          <w:p w14:paraId="7A63553A">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Lead and mentor a team of developers in application design, development, and</w:t>
            </w:r>
          </w:p>
          <w:p w14:paraId="47968964">
            <w:pPr>
              <w:numPr>
                <w:numId w:val="0"/>
              </w:numPr>
              <w:bidi w:val="0"/>
              <w:spacing w:before="30" w:after="30"/>
              <w:ind w:firstLine="480" w:firstLineChars="200"/>
              <w:jc w:val="left"/>
              <w:rPr>
                <w:rFonts w:hint="default"/>
                <w:b w:val="0"/>
                <w:bCs w:val="0"/>
                <w:sz w:val="24"/>
                <w:szCs w:val="24"/>
                <w:lang w:val="en-IN"/>
              </w:rPr>
            </w:pPr>
            <w:r>
              <w:rPr>
                <w:rFonts w:hint="default"/>
                <w:b w:val="0"/>
                <w:bCs w:val="0"/>
                <w:sz w:val="24"/>
                <w:szCs w:val="24"/>
                <w:lang w:val="en-IN"/>
              </w:rPr>
              <w:t>implementation.</w:t>
            </w:r>
          </w:p>
          <w:p w14:paraId="64A0D39E">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Participate in all levels of the Software Development Life-cycle (SDLC), including direct</w:t>
            </w:r>
          </w:p>
          <w:p w14:paraId="585E6351">
            <w:pPr>
              <w:numPr>
                <w:numId w:val="0"/>
              </w:numPr>
              <w:bidi w:val="0"/>
              <w:spacing w:before="30" w:after="30"/>
              <w:ind w:leftChars="0" w:firstLine="480" w:firstLineChars="200"/>
              <w:jc w:val="left"/>
              <w:rPr>
                <w:rFonts w:hint="default"/>
                <w:b w:val="0"/>
                <w:bCs w:val="0"/>
                <w:sz w:val="24"/>
                <w:szCs w:val="24"/>
                <w:lang w:val="en-IN"/>
              </w:rPr>
            </w:pPr>
            <w:r>
              <w:rPr>
                <w:rFonts w:hint="default"/>
                <w:b w:val="0"/>
                <w:bCs w:val="0"/>
                <w:sz w:val="24"/>
                <w:szCs w:val="24"/>
                <w:lang w:val="en-IN"/>
              </w:rPr>
              <w:t>client interaction.</w:t>
            </w:r>
          </w:p>
          <w:p w14:paraId="0D963FAF">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Provide technical advice and guidance to project teams.</w:t>
            </w:r>
          </w:p>
          <w:p w14:paraId="5C80B662">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Develop detailed design documents.</w:t>
            </w:r>
          </w:p>
          <w:p w14:paraId="0579C6C6">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Drive the adoption of modern technologies and frameworks, particularly within the</w:t>
            </w:r>
          </w:p>
          <w:p w14:paraId="3103FB9E">
            <w:pPr>
              <w:numPr>
                <w:numId w:val="0"/>
              </w:numPr>
              <w:bidi w:val="0"/>
              <w:spacing w:before="30" w:after="30"/>
              <w:ind w:leftChars="0" w:firstLine="720" w:firstLineChars="300"/>
              <w:jc w:val="left"/>
              <w:rPr>
                <w:rFonts w:hint="default"/>
                <w:b w:val="0"/>
                <w:bCs w:val="0"/>
                <w:sz w:val="24"/>
                <w:szCs w:val="24"/>
                <w:lang w:val="en-IN"/>
              </w:rPr>
            </w:pPr>
            <w:r>
              <w:rPr>
                <w:rFonts w:hint="default"/>
                <w:b w:val="0"/>
                <w:bCs w:val="0"/>
                <w:sz w:val="24"/>
                <w:szCs w:val="24"/>
                <w:lang w:val="en-IN"/>
              </w:rPr>
              <w:t>Azure ecosystem.</w:t>
            </w:r>
          </w:p>
          <w:p w14:paraId="25DAD66F">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Optimize application performance and ensure scalability.</w:t>
            </w:r>
          </w:p>
          <w:p w14:paraId="108C40E3">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Use best practices and coding standards.</w:t>
            </w:r>
          </w:p>
          <w:p w14:paraId="0CF3B67A">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Implement security best practices to protect data and application integrity.</w:t>
            </w:r>
          </w:p>
          <w:p w14:paraId="5EF87F28">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Conduct regular code reviews and provide constructive feedback.</w:t>
            </w:r>
          </w:p>
          <w:p w14:paraId="2D02C673">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Ensure the application follows modern DevOps practices including automation,</w:t>
            </w:r>
          </w:p>
          <w:p w14:paraId="0EF16712">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Continuous Integration, and Continuous Delivery.</w:t>
            </w:r>
          </w:p>
          <w:p w14:paraId="5CBD5166">
            <w:pPr>
              <w:numPr>
                <w:numId w:val="0"/>
              </w:numPr>
              <w:bidi w:val="0"/>
              <w:spacing w:before="30" w:after="30"/>
              <w:ind w:leftChars="0"/>
              <w:jc w:val="left"/>
              <w:rPr>
                <w:rFonts w:hint="default"/>
                <w:b/>
                <w:bCs/>
                <w:sz w:val="24"/>
                <w:szCs w:val="24"/>
                <w:lang w:val="en-IN"/>
              </w:rPr>
            </w:pPr>
            <w:r>
              <w:rPr>
                <w:rFonts w:hint="default"/>
                <w:b/>
                <w:bCs/>
                <w:sz w:val="24"/>
                <w:szCs w:val="24"/>
                <w:lang w:val="en-IN"/>
              </w:rPr>
              <w:t>Skillset:</w:t>
            </w:r>
          </w:p>
          <w:p w14:paraId="0566CA85">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Solid experience with Domain-Driven Design and Micro services Architecture.</w:t>
            </w:r>
          </w:p>
          <w:p w14:paraId="713CA2C4">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Strong back-end development skills in C# .NET Core 8 or higher</w:t>
            </w:r>
          </w:p>
          <w:p w14:paraId="50D9DC38">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Proficiency in front-end technologies such as React 18, Axios, React Router eMaterial UI (MUI). </w:t>
            </w:r>
          </w:p>
          <w:p w14:paraId="2F1488AC">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with Entity Framework Core for database operations.</w:t>
            </w:r>
          </w:p>
          <w:p w14:paraId="7FFBD5E6">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Knowledge of micro services and API-first architecture.</w:t>
            </w:r>
          </w:p>
          <w:p w14:paraId="6F719170">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Familiarity with Azure (Microsoft Entra ID, B2C, MFA) for authentication and Role</w:t>
            </w:r>
          </w:p>
          <w:p w14:paraId="05249903">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Based Access Control.</w:t>
            </w:r>
          </w:p>
          <w:p w14:paraId="7F28FA38">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with continuous integration and continuous delivery (CI/CD) using</w:t>
            </w:r>
          </w:p>
          <w:p w14:paraId="123E8E2B">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GitHub Actions and Azure DevOps.</w:t>
            </w:r>
          </w:p>
          <w:p w14:paraId="71D7698D">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with API and data security, implementing OAuth 2.0, MFA, and access control.</w:t>
            </w:r>
          </w:p>
          <w:p w14:paraId="4DD3B82D">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Excellent problem-solving skills and attention to detail.</w:t>
            </w:r>
          </w:p>
          <w:p w14:paraId="664E4E9F">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Strong communication and interpersonal skills.</w:t>
            </w:r>
          </w:p>
          <w:p w14:paraId="789ECCD9">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Strong experience in database technologies such as Azure SQL.</w:t>
            </w:r>
          </w:p>
          <w:p w14:paraId="0357C6B8">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Solid understanding of Object-Oriented Programming and design principles.</w:t>
            </w:r>
          </w:p>
          <w:p w14:paraId="7F96F369">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Experience in designing and developing Azure cloud-native applications.</w:t>
            </w:r>
          </w:p>
          <w:p w14:paraId="6134A950">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Extensive experience with Azure services, including Azure App Service, Azure SQL</w:t>
            </w:r>
          </w:p>
          <w:p w14:paraId="7954F2FF">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Server, and Azure Storage.</w:t>
            </w:r>
          </w:p>
          <w:p w14:paraId="10FEAD23">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Good understanding of Logic Apps, Azure Queue Storage /Azure Service Bus</w:t>
            </w:r>
          </w:p>
          <w:p w14:paraId="6AA9B9C7">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Familiarity with Azure Front Door, APIM, and WAF.</w:t>
            </w:r>
          </w:p>
          <w:p w14:paraId="581EB451">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in Test Driven Development (TDD)</w:t>
            </w:r>
          </w:p>
          <w:p w14:paraId="4B0F6B7D">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in Unit test technology and framework such as NUnit/xUnit</w:t>
            </w:r>
          </w:p>
          <w:p w14:paraId="3D8CCAB0">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Working knowledge of Agile Scrum methodology and Application Life cycle Management.</w:t>
            </w:r>
          </w:p>
          <w:p w14:paraId="405B77AC">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Familiarity with Azure DevOps for automation, Continuous Integration, and Continuous</w:t>
            </w:r>
          </w:p>
          <w:p w14:paraId="1777A546">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Delivery.</w:t>
            </w:r>
          </w:p>
          <w:p w14:paraId="299EFAD2">
            <w:pPr>
              <w:numPr>
                <w:ilvl w:val="0"/>
                <w:numId w:val="3"/>
              </w:numPr>
              <w:bidi w:val="0"/>
              <w:spacing w:before="30" w:after="30"/>
              <w:ind w:left="420" w:leftChars="0" w:hanging="420" w:firstLineChars="0"/>
              <w:jc w:val="left"/>
              <w:rPr>
                <w:rFonts w:hint="default"/>
                <w:b w:val="0"/>
                <w:bCs w:val="0"/>
                <w:sz w:val="22"/>
                <w:szCs w:val="22"/>
                <w:lang w:val="en-IN"/>
              </w:rPr>
            </w:pPr>
            <w:r>
              <w:rPr>
                <w:rFonts w:hint="default"/>
                <w:b w:val="0"/>
                <w:bCs w:val="0"/>
                <w:sz w:val="24"/>
                <w:szCs w:val="24"/>
                <w:lang w:val="en-IN"/>
              </w:rPr>
              <w:t>Microsoft certifications are a plus.</w:t>
            </w:r>
          </w:p>
          <w:p w14:paraId="669D254F">
            <w:pPr>
              <w:numPr>
                <w:ilvl w:val="0"/>
                <w:numId w:val="0"/>
              </w:numPr>
              <w:bidi w:val="0"/>
              <w:spacing w:before="30" w:after="30"/>
              <w:jc w:val="left"/>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03"/>
        <w:gridCol w:w="2942"/>
        <w:gridCol w:w="1419"/>
        <w:gridCol w:w="3183"/>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03"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4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19"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183" w:type="dxa"/>
            <w:tcBorders>
              <w:top w:val="nil"/>
            </w:tcBorders>
          </w:tcPr>
          <w:p w14:paraId="76D9268E">
            <w:pPr>
              <w:spacing w:after="0"/>
              <w:rPr>
                <w:rFonts w:hint="default"/>
                <w:sz w:val="24"/>
                <w:szCs w:val="24"/>
                <w:lang w:val="en-IN"/>
              </w:rPr>
            </w:pPr>
            <w:r>
              <w:rPr>
                <w:rFonts w:hint="default"/>
                <w:sz w:val="24"/>
                <w:szCs w:val="24"/>
                <w:lang w:val="en-IN"/>
              </w:rPr>
              <w:t>01/03/2025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03"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42" w:type="dxa"/>
          </w:tcPr>
          <w:p w14:paraId="0439150A">
            <w:pPr>
              <w:spacing w:after="0"/>
              <w:rPr>
                <w:sz w:val="24"/>
                <w:szCs w:val="24"/>
              </w:rPr>
            </w:pPr>
            <w:r>
              <w:rPr>
                <w:sz w:val="24"/>
                <w:szCs w:val="24"/>
              </w:rPr>
              <w:t>Ram S</w:t>
            </w:r>
          </w:p>
        </w:tc>
        <w:tc>
          <w:tcPr>
            <w:tcW w:w="1419"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183" w:type="dxa"/>
          </w:tcPr>
          <w:p w14:paraId="58B4EF2D">
            <w:pPr>
              <w:spacing w:after="0"/>
              <w:rPr>
                <w:rFonts w:hint="default"/>
                <w:sz w:val="24"/>
                <w:szCs w:val="24"/>
                <w:lang w:val="en-IN"/>
              </w:rPr>
            </w:pPr>
            <w:r>
              <w:rPr>
                <w:rFonts w:hint="default"/>
                <w:sz w:val="24"/>
                <w:szCs w:val="24"/>
                <w:lang w:val="en-IN"/>
              </w:rPr>
              <w:t>01/03/2025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03"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42" w:type="dxa"/>
          </w:tcPr>
          <w:p w14:paraId="1F674A99">
            <w:pPr>
              <w:spacing w:after="0"/>
              <w:rPr>
                <w:rFonts w:hint="default"/>
                <w:sz w:val="24"/>
                <w:szCs w:val="24"/>
                <w:lang w:val="en-IN"/>
              </w:rPr>
            </w:pPr>
            <w:r>
              <w:rPr>
                <w:rFonts w:hint="default"/>
                <w:sz w:val="24"/>
                <w:szCs w:val="24"/>
                <w:lang w:val="en-IN"/>
              </w:rPr>
              <w:t>Swathi G</w:t>
            </w:r>
          </w:p>
        </w:tc>
        <w:tc>
          <w:tcPr>
            <w:tcW w:w="1419"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183" w:type="dxa"/>
          </w:tcPr>
          <w:p w14:paraId="6E5D5EA7">
            <w:pPr>
              <w:spacing w:after="0"/>
              <w:rPr>
                <w:rFonts w:hint="default"/>
                <w:sz w:val="24"/>
                <w:szCs w:val="24"/>
                <w:lang w:val="en-IN"/>
              </w:rPr>
            </w:pPr>
            <w:r>
              <w:rPr>
                <w:rFonts w:hint="default"/>
                <w:sz w:val="24"/>
                <w:szCs w:val="24"/>
                <w:lang w:val="en-IN"/>
              </w:rPr>
              <w:t>01/03/2025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09B5"/>
    <w:multiLevelType w:val="singleLevel"/>
    <w:tmpl w:val="80CC09B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534B1"/>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292</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2025-01-03T20:44:20Z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586482B6AA9547EDAB545EB5AC6BCA9C_13</vt:lpwstr>
  </property>
</Properties>
</file>