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27"/>
        <w:gridCol w:w="295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Managed Care Specialist</w:t>
            </w:r>
          </w:p>
        </w:tc>
        <w:tc>
          <w:tcPr>
            <w:tcW w:w="2127"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59"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63</w:t>
            </w:r>
            <w:r>
              <w:rPr>
                <w:rFonts w:hint="default" w:eastAsia="SimSun" w:cs="Arial" w:asciiTheme="minorAscii" w:hAnsiTheme="minorAscii"/>
                <w:color w:val="000000"/>
                <w:kern w:val="0"/>
                <w:sz w:val="24"/>
                <w:szCs w:val="24"/>
                <w:lang w:val="en-IN" w:eastAsia="zh-CN" w:bidi="ar"/>
              </w:rPr>
              <w:t>029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TennCare</w:t>
            </w:r>
          </w:p>
        </w:tc>
        <w:tc>
          <w:tcPr>
            <w:tcW w:w="2127"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59"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01/13/2025 - 06/30/2025</w:t>
            </w:r>
          </w:p>
        </w:tc>
        <w:tc>
          <w:tcPr>
            <w:tcW w:w="2127"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59"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20</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27"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59"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11/2</w:t>
            </w:r>
            <w:r>
              <w:rPr>
                <w:rFonts w:hint="default" w:eastAsia="SimSun" w:cs="Arial" w:asciiTheme="minorAscii" w:hAnsiTheme="minorAscii"/>
                <w:color w:val="000000"/>
                <w:kern w:val="0"/>
                <w:sz w:val="24"/>
                <w:szCs w:val="24"/>
                <w:lang w:val="en-IN" w:eastAsia="zh-CN" w:bidi="ar"/>
              </w:rPr>
              <w:t>5</w:t>
            </w:r>
            <w:r>
              <w:rPr>
                <w:rFonts w:hint="default" w:eastAsia="SimSun" w:cs="Arial" w:asciiTheme="minorAscii" w:hAnsiTheme="minorAscii"/>
                <w:color w:val="000000"/>
                <w:kern w:val="0"/>
                <w:sz w:val="24"/>
                <w:szCs w:val="24"/>
                <w:lang w:val="en-US" w:eastAsia="zh-CN" w:bidi="ar"/>
              </w:rPr>
              <w:t>/2024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208A8F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015BCD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0660FA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27"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59"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35</w:t>
            </w:r>
          </w:p>
        </w:tc>
      </w:tr>
      <w:tr w14:paraId="6F16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A94C0CE">
            <w:pPr>
              <w:bidi w:val="0"/>
              <w:rPr>
                <w:rFonts w:hint="default"/>
                <w:b/>
                <w:bCs/>
                <w:sz w:val="24"/>
                <w:szCs w:val="24"/>
                <w:lang w:val="en-IN"/>
              </w:rPr>
            </w:pPr>
            <w:r>
              <w:rPr>
                <w:rFonts w:hint="default"/>
                <w:b/>
                <w:bCs/>
                <w:sz w:val="24"/>
                <w:szCs w:val="24"/>
                <w:lang w:val="en-IN"/>
              </w:rPr>
              <w:t>Level/Salary Range :</w:t>
            </w:r>
          </w:p>
        </w:tc>
        <w:tc>
          <w:tcPr>
            <w:tcW w:w="3000" w:type="dxa"/>
          </w:tcPr>
          <w:p w14:paraId="1CB83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$22/hr on C2C</w:t>
            </w:r>
            <w:bookmarkStart w:id="0" w:name="_GoBack"/>
            <w:bookmarkEnd w:id="0"/>
          </w:p>
        </w:tc>
        <w:tc>
          <w:tcPr>
            <w:tcW w:w="2127" w:type="dxa"/>
            <w:shd w:val="clear" w:color="auto" w:fill="F1F1F1" w:themeFill="background1" w:themeFillShade="F2"/>
          </w:tcPr>
          <w:p w14:paraId="516F0CF8">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59" w:type="dxa"/>
          </w:tcPr>
          <w:p w14:paraId="71AA5287">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7.5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ascii="Arial" w:hAnsi="Arial" w:eastAsia="SimSun" w:cs="Arial"/>
                <w:color w:val="000000"/>
                <w:kern w:val="0"/>
                <w:sz w:val="24"/>
                <w:szCs w:val="24"/>
                <w:lang w:val="en-IN" w:eastAsia="zh-CN" w:bidi="ar"/>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4:3</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State of Tennessee Official Standard Office Hours</w:t>
            </w:r>
            <w:r>
              <w:rPr>
                <w:rFonts w:hint="default" w:eastAsia="SimSun" w:cs="Arial" w:asciiTheme="minorAscii" w:hAnsiTheme="minorAscii"/>
                <w:color w:val="000000"/>
                <w:kern w:val="0"/>
                <w:sz w:val="24"/>
                <w:szCs w:val="24"/>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p>
          <w:p w14:paraId="55106946">
            <w:pPr>
              <w:keepNext w:val="0"/>
              <w:keepLines w:val="0"/>
              <w:widowControl/>
              <w:suppressLineNumbers w:val="0"/>
              <w:pBdr>
                <w:bottom w:val="single" w:color="auto" w:sz="12" w:space="0"/>
              </w:pBdr>
              <w:jc w:val="left"/>
              <w:rPr>
                <w:rFonts w:hint="default"/>
                <w:sz w:val="24"/>
                <w:szCs w:val="24"/>
                <w:lang w:val="en-IN" w:eastAsia="zh-CN"/>
              </w:rPr>
            </w:pPr>
          </w:p>
          <w:p w14:paraId="1E726DCC">
            <w:pPr>
              <w:keepNext w:val="0"/>
              <w:keepLines w:val="0"/>
              <w:widowControl/>
              <w:suppressLineNumbers w:val="0"/>
              <w:jc w:val="left"/>
              <w:rPr>
                <w:rFonts w:hint="default"/>
                <w:sz w:val="24"/>
                <w:szCs w:val="24"/>
                <w:lang w:val="en-US" w:eastAsia="zh-CN"/>
              </w:rPr>
            </w:pPr>
          </w:p>
          <w:p w14:paraId="2F9BC098">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1F9F9E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Our Client is looking to hire a Managed Care Specialist for a hybrid role. </w:t>
            </w:r>
          </w:p>
          <w:p w14:paraId="122E0E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 duplicate submissions </w:t>
            </w:r>
          </w:p>
          <w:p w14:paraId="04B946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Our Client provides their workforce with a hybrid work environment. Most positions have a </w:t>
            </w:r>
          </w:p>
          <w:p w14:paraId="5B9085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combination of work from home and work in the office, which varies by position, department, and </w:t>
            </w:r>
          </w:p>
          <w:p w14:paraId="6FA55BE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business need. Training is extensive, up to 6 weeks prescheduled, virtual / in-office (by supervisor </w:t>
            </w:r>
          </w:p>
          <w:p w14:paraId="620167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request), and contractors must attend training every day to build proficiency. </w:t>
            </w:r>
          </w:p>
          <w:p w14:paraId="492AFEA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 Preplanned PTO will be approved during training weeks. </w:t>
            </w:r>
          </w:p>
          <w:p w14:paraId="2B5C2A2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All candidates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 xml:space="preserve">be local to middle TN and able to commute to our Client’s office in Nashville, </w:t>
            </w:r>
          </w:p>
          <w:p w14:paraId="3DC22EA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TN as needed. The work hours and schedule are M-F with standard 7.5 hours per day/max, 37.5 </w:t>
            </w:r>
          </w:p>
          <w:p w14:paraId="412F159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hours per week. </w:t>
            </w:r>
          </w:p>
          <w:p w14:paraId="555F990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Key Responsibilities </w:t>
            </w:r>
          </w:p>
          <w:p w14:paraId="2208553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Determine individual and family eligibility for our Client’s care programs. </w:t>
            </w:r>
          </w:p>
          <w:p w14:paraId="2518BC23">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in coordinating and communicating schedules to internal/external Clients. </w:t>
            </w:r>
          </w:p>
          <w:p w14:paraId="1D798EB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Conduct client interviews, collect facts and information, and compile case data to provide</w:t>
            </w:r>
          </w:p>
          <w:p w14:paraId="73F65BF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recommendations to an attorney. </w:t>
            </w:r>
          </w:p>
          <w:p w14:paraId="6FC26D8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Timely management of casework, including proper documentation and case resolution.Provide legal research, analysis of legal papers, and draft legal documents. Document findings accurately. </w:t>
            </w:r>
          </w:p>
          <w:p w14:paraId="7CB43A6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efficiently / effectively in multiple databases to extract information. </w:t>
            </w:r>
          </w:p>
          <w:p w14:paraId="7ABE2D88">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Attend workgroup meetings and participate in discussions. </w:t>
            </w:r>
          </w:p>
          <w:p w14:paraId="75C18FC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leadership team, as necessary. </w:t>
            </w:r>
          </w:p>
          <w:p w14:paraId="55A4C43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Requirements and Skills </w:t>
            </w:r>
          </w:p>
          <w:p w14:paraId="6216600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a bachelor’s or associate degree. </w:t>
            </w:r>
          </w:p>
          <w:p w14:paraId="4BA2BBC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 background in Paralegal studies is a plus. </w:t>
            </w:r>
          </w:p>
          <w:p w14:paraId="2B25CC4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experience in a Legal environment a plus. </w:t>
            </w:r>
          </w:p>
          <w:p w14:paraId="113668C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Customer service or call center experience a plus. </w:t>
            </w:r>
          </w:p>
          <w:p w14:paraId="1D8606E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Proven technical skills (e.g., Microsoft Word, Excel, Outlook, PowerPoint, SharePoint, etc.). </w:t>
            </w:r>
          </w:p>
          <w:p w14:paraId="5201D08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Excellent time management skills with the ability to prioritize work to meet specific deadlines with </w:t>
            </w:r>
          </w:p>
          <w:p w14:paraId="010C558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minimal supervision. </w:t>
            </w:r>
          </w:p>
          <w:p w14:paraId="1AA5A25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Excellent verbal and written communications skills. </w:t>
            </w:r>
          </w:p>
          <w:p w14:paraId="761E3B38">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Keen attention to detail and adherence to deadlines. </w:t>
            </w:r>
          </w:p>
          <w:p w14:paraId="369A8E3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Strong time management, note-taking, email organization, and distribution skills. </w:t>
            </w:r>
          </w:p>
          <w:p w14:paraId="67E7CDB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Critical thinking and problem-solving skills. </w:t>
            </w:r>
          </w:p>
          <w:p w14:paraId="5680BBA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Other Important Information </w:t>
            </w:r>
          </w:p>
          <w:p w14:paraId="500B8B9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The position is a hybrid position in downtown Nashville, TN. The contractor will work onsite and </w:t>
            </w:r>
          </w:p>
          <w:p w14:paraId="6AF9B9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remotely based on the team’s schedule. </w:t>
            </w:r>
          </w:p>
          <w:p w14:paraId="64E7E9D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The position is contract for 12 months with an opportunity to be extended.</w:t>
            </w:r>
          </w:p>
          <w:p w14:paraId="63E9AFB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D7B1F9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1ACB2DD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161"/>
              <w:gridCol w:w="2764"/>
              <w:gridCol w:w="2558"/>
              <w:gridCol w:w="1541"/>
              <w:gridCol w:w="1205"/>
            </w:tblGrid>
            <w:tr w14:paraId="266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EEA216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61" w:type="dxa"/>
                </w:tcPr>
                <w:p w14:paraId="1940986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764" w:type="dxa"/>
                </w:tcPr>
                <w:p w14:paraId="305D82B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558" w:type="dxa"/>
                </w:tcPr>
                <w:p w14:paraId="4A652D6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41" w:type="dxa"/>
                </w:tcPr>
                <w:p w14:paraId="639F45F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05" w:type="dxa"/>
                </w:tcPr>
                <w:p w14:paraId="71432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E9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C1AAF2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Education</w:t>
                  </w:r>
                </w:p>
              </w:tc>
              <w:tc>
                <w:tcPr>
                  <w:tcW w:w="1161" w:type="dxa"/>
                </w:tcPr>
                <w:p w14:paraId="4D11D19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64" w:type="dxa"/>
                </w:tcPr>
                <w:p w14:paraId="745DABD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Bachelor's or Associate's Degree</w:t>
                  </w:r>
                </w:p>
              </w:tc>
              <w:tc>
                <w:tcPr>
                  <w:tcW w:w="2558" w:type="dxa"/>
                </w:tcPr>
                <w:p w14:paraId="74D279B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Must have a bachelor’s or associate degree</w:t>
                  </w:r>
                </w:p>
              </w:tc>
              <w:tc>
                <w:tcPr>
                  <w:tcW w:w="1541" w:type="dxa"/>
                </w:tcPr>
                <w:p w14:paraId="0845DB3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05" w:type="dxa"/>
                </w:tcPr>
                <w:p w14:paraId="693F7E92">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4B4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B218B3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1EA723C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64" w:type="dxa"/>
                </w:tcPr>
                <w:p w14:paraId="0DFE3A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Critical thinking and problem-solving skills</w:t>
                  </w:r>
                </w:p>
              </w:tc>
              <w:tc>
                <w:tcPr>
                  <w:tcW w:w="2558" w:type="dxa"/>
                </w:tcPr>
                <w:p w14:paraId="6FA6A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Critical thinking and problem-solving skills</w:t>
                  </w:r>
                </w:p>
              </w:tc>
              <w:tc>
                <w:tcPr>
                  <w:tcW w:w="1541" w:type="dxa"/>
                </w:tcPr>
                <w:p w14:paraId="6E4E152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05" w:type="dxa"/>
                </w:tcPr>
                <w:p w14:paraId="3EAC54F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0D7D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B5FBD8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2F6B12E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64" w:type="dxa"/>
                </w:tcPr>
                <w:p w14:paraId="3CF22DE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Communication Skills</w:t>
                  </w:r>
                </w:p>
              </w:tc>
              <w:tc>
                <w:tcPr>
                  <w:tcW w:w="2558" w:type="dxa"/>
                </w:tcPr>
                <w:p w14:paraId="3CFC7EE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Excellent verbal and written</w:t>
                  </w:r>
                </w:p>
                <w:p w14:paraId="412E042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communications skills.</w:t>
                  </w:r>
                </w:p>
              </w:tc>
              <w:tc>
                <w:tcPr>
                  <w:tcW w:w="1541" w:type="dxa"/>
                </w:tcPr>
                <w:p w14:paraId="28C73F5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05" w:type="dxa"/>
                </w:tcPr>
                <w:p w14:paraId="5059E7D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497F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1D2CE9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5F7EC08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64" w:type="dxa"/>
                </w:tcPr>
                <w:p w14:paraId="4FC580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 Office</w:t>
                  </w:r>
                </w:p>
              </w:tc>
              <w:tc>
                <w:tcPr>
                  <w:tcW w:w="2558" w:type="dxa"/>
                </w:tcPr>
                <w:p w14:paraId="1ED4772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Proven technical skills (e.g., Microsoft Word, Excel, Outlook, PowerPoint,SharePoint, etc.).</w:t>
                  </w:r>
                </w:p>
              </w:tc>
              <w:tc>
                <w:tcPr>
                  <w:tcW w:w="1541" w:type="dxa"/>
                </w:tcPr>
                <w:p w14:paraId="5E8AD00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05" w:type="dxa"/>
                </w:tcPr>
                <w:p w14:paraId="54AAE29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12E0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833CBB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087D00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64" w:type="dxa"/>
                </w:tcPr>
                <w:p w14:paraId="7D25FF6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Paralegal</w:t>
                  </w:r>
                </w:p>
              </w:tc>
              <w:tc>
                <w:tcPr>
                  <w:tcW w:w="2558" w:type="dxa"/>
                </w:tcPr>
                <w:p w14:paraId="5C97802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 background in Paralegal studies is a plus.</w:t>
                  </w:r>
                </w:p>
              </w:tc>
              <w:tc>
                <w:tcPr>
                  <w:tcW w:w="1541" w:type="dxa"/>
                </w:tcPr>
                <w:p w14:paraId="45079F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Novice (1-3 </w:t>
                  </w:r>
                </w:p>
                <w:p w14:paraId="7ABD7CB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205" w:type="dxa"/>
                </w:tcPr>
                <w:p w14:paraId="4DF27DB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0312ED2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B46C4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bl>
    <w:p w14:paraId="61CECEE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2A67FA"/>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C94AFD"/>
    <w:rsid w:val="20E21948"/>
    <w:rsid w:val="210A755E"/>
    <w:rsid w:val="216764F3"/>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0B0301"/>
    <w:rsid w:val="4A15265C"/>
    <w:rsid w:val="4A191795"/>
    <w:rsid w:val="4A1E141D"/>
    <w:rsid w:val="4A7D05CA"/>
    <w:rsid w:val="4A967A44"/>
    <w:rsid w:val="4AA94321"/>
    <w:rsid w:val="4ACD4492"/>
    <w:rsid w:val="4B316792"/>
    <w:rsid w:val="4B435A6E"/>
    <w:rsid w:val="4B8F7B26"/>
    <w:rsid w:val="4B9928E4"/>
    <w:rsid w:val="4BA53775"/>
    <w:rsid w:val="4BAE2828"/>
    <w:rsid w:val="4BDC3230"/>
    <w:rsid w:val="4C4F0B86"/>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2024-11-20T17:55:57Z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5D5F36D7AF7641DB8CE6BA574C73D144_13</vt:lpwstr>
  </property>
</Properties>
</file>