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199"/>
        <w:gridCol w:w="2887"/>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23" w:hRule="atLeast"/>
        </w:trPr>
        <w:tc>
          <w:tcPr>
            <w:tcW w:w="2578" w:type="dxa"/>
            <w:shd w:val="clear" w:color="auto" w:fill="F1F1F1" w:themeFill="background1" w:themeFillShade="F2"/>
          </w:tcPr>
          <w:p w14:paraId="25BD9758">
            <w:pPr>
              <w:pStyle w:val="3"/>
              <w:rPr>
                <w:sz w:val="24"/>
                <w:szCs w:val="24"/>
              </w:rPr>
            </w:pPr>
            <w:sdt>
              <w:sdtPr>
                <w:rPr>
                  <w:sz w:val="24"/>
                  <w:szCs w:val="24"/>
                </w:rPr>
                <w:alias w:val="Job Title:"/>
                <w:tag w:val="Job Title:"/>
                <w:id w:val="900328234"/>
                <w:placeholder>
                  <w:docPart w:val="F836B89E7E1748E6AAE5975D50F759EE"/>
                </w:placeholder>
                <w:temporary/>
                <w:showingPlcHdr/>
                <w15:appearance w15:val="hidden"/>
              </w:sdtPr>
              <w:sdtEndPr>
                <w:rPr>
                  <w:sz w:val="24"/>
                  <w:szCs w:val="24"/>
                </w:rPr>
              </w:sdtEndPr>
              <w:sdtContent>
                <w:r>
                  <w:rPr>
                    <w:sz w:val="24"/>
                    <w:szCs w:val="24"/>
                  </w:rPr>
                  <w:t>Job Title</w:t>
                </w:r>
              </w:sdtContent>
            </w:sdt>
            <w:r>
              <w:rPr>
                <w:sz w:val="24"/>
                <w:szCs w:val="24"/>
              </w:rPr>
              <w:t>:</w:t>
            </w:r>
          </w:p>
        </w:tc>
        <w:tc>
          <w:tcPr>
            <w:tcW w:w="3000" w:type="dxa"/>
          </w:tcPr>
          <w:p w14:paraId="2BC7D83B">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Public Health Nursing Consultant 1</w:t>
            </w:r>
          </w:p>
        </w:tc>
        <w:tc>
          <w:tcPr>
            <w:tcW w:w="2199" w:type="dxa"/>
            <w:shd w:val="clear" w:color="auto" w:fill="F1F1F1" w:themeFill="background1" w:themeFillShade="F2"/>
          </w:tcPr>
          <w:p w14:paraId="7F595BB1">
            <w:pPr>
              <w:pStyle w:val="3"/>
              <w:rPr>
                <w:rFonts w:hint="default" w:asciiTheme="minorAscii" w:hAnsiTheme="minorAscii"/>
                <w:sz w:val="24"/>
                <w:szCs w:val="24"/>
              </w:rPr>
            </w:pPr>
            <w:sdt>
              <w:sdtPr>
                <w:rPr>
                  <w:rFonts w:hint="default" w:asciiTheme="minorAscii" w:hAnsiTheme="minorAscii"/>
                  <w:sz w:val="24"/>
                  <w:szCs w:val="24"/>
                </w:rPr>
                <w:alias w:val="Job Category:"/>
                <w:tag w:val="Job Category:"/>
                <w:id w:val="1231121561"/>
                <w:placeholder>
                  <w:docPart w:val="8E10EA32509C479195A9A2D577B2DAF0"/>
                </w:placeholder>
                <w:temporary/>
                <w15:appearance w15:val="hidden"/>
              </w:sdtPr>
              <w:sdtEndPr>
                <w:rPr>
                  <w:rFonts w:hint="default" w:asciiTheme="minorAscii" w:hAnsiTheme="minorAscii"/>
                  <w:sz w:val="24"/>
                  <w:szCs w:val="24"/>
                </w:rPr>
              </w:sdtEndPr>
              <w:sdtContent>
                <w:sdt>
                  <w:sdtPr>
                    <w:rPr>
                      <w:rFonts w:hint="default" w:asciiTheme="minorAscii" w:hAnsiTheme="minorAscii"/>
                      <w:sz w:val="24"/>
                      <w:szCs w:val="24"/>
                    </w:rPr>
                    <w:alias w:val="Job Code/ Req#:"/>
                    <w:tag w:val="Job Code/ Req#:"/>
                    <w:id w:val="2006166042"/>
                    <w:placeholder>
                      <w:docPart w:val="{112cd18c-525d-4753-af40-82e278110874}"/>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Code/ Req#</w:t>
                    </w:r>
                  </w:sdtContent>
                </w:sdt>
                <w:r>
                  <w:rPr>
                    <w:rFonts w:hint="default" w:asciiTheme="minorAscii" w:hAnsiTheme="minorAscii"/>
                    <w:sz w:val="24"/>
                    <w:szCs w:val="24"/>
                  </w:rPr>
                  <w:t>:</w:t>
                </w:r>
              </w:sdtContent>
            </w:sdt>
          </w:p>
        </w:tc>
        <w:tc>
          <w:tcPr>
            <w:tcW w:w="2887" w:type="dxa"/>
          </w:tcPr>
          <w:p w14:paraId="75405AC2">
            <w:pPr>
              <w:keepNext w:val="0"/>
              <w:keepLines w:val="0"/>
              <w:widowControl/>
              <w:suppressLineNumbers w:val="0"/>
              <w:jc w:val="left"/>
              <w:rPr>
                <w:rFonts w:hint="default" w:asciiTheme="minorAscii" w:hAnsiTheme="minorAscii"/>
                <w:sz w:val="24"/>
                <w:szCs w:val="24"/>
                <w:lang w:val="en-IN"/>
              </w:rPr>
            </w:pPr>
            <w:r>
              <w:rPr>
                <w:rFonts w:hint="default" w:asciiTheme="minorAscii" w:hAnsiTheme="minorAscii"/>
                <w:sz w:val="24"/>
                <w:szCs w:val="24"/>
                <w:lang w:val="en-IN"/>
              </w:rPr>
              <w:t>63626</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sz w:val="24"/>
                <w:szCs w:val="24"/>
              </w:rPr>
            </w:pPr>
            <w:sdt>
              <w:sdtPr>
                <w:rPr>
                  <w:sz w:val="24"/>
                  <w:szCs w:val="24"/>
                </w:rPr>
                <w:alias w:val="Department/Group:"/>
                <w:tag w:val="Department/Group:"/>
                <w:id w:val="261581474"/>
                <w:placeholder>
                  <w:docPart w:val="ABAB7AD2272C4A389D978FBAB143E768"/>
                </w:placeholder>
                <w:temporary/>
                <w:showingPlcHdr/>
                <w15:appearance w15:val="hidden"/>
              </w:sdtPr>
              <w:sdtEndPr>
                <w:rPr>
                  <w:sz w:val="24"/>
                  <w:szCs w:val="24"/>
                </w:rPr>
              </w:sdtEndPr>
              <w:sdtContent>
                <w:r>
                  <w:rPr>
                    <w:sz w:val="24"/>
                    <w:szCs w:val="24"/>
                  </w:rPr>
                  <w:t>Department/Group</w:t>
                </w:r>
              </w:sdtContent>
            </w:sdt>
            <w:r>
              <w:rPr>
                <w:sz w:val="24"/>
                <w:szCs w:val="24"/>
              </w:rPr>
              <w:t>:</w:t>
            </w:r>
          </w:p>
        </w:tc>
        <w:tc>
          <w:tcPr>
            <w:tcW w:w="3000" w:type="dxa"/>
          </w:tcPr>
          <w:p w14:paraId="5E642CED">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TN DOH</w:t>
            </w:r>
          </w:p>
        </w:tc>
        <w:tc>
          <w:tcPr>
            <w:tcW w:w="2199" w:type="dxa"/>
            <w:shd w:val="clear" w:color="auto" w:fill="F1F1F1" w:themeFill="background1" w:themeFillShade="F2"/>
          </w:tcPr>
          <w:p w14:paraId="5C2761A0">
            <w:pPr>
              <w:pStyle w:val="3"/>
              <w:rPr>
                <w:rFonts w:hint="default" w:asciiTheme="minorAscii" w:hAnsiTheme="minorAscii"/>
                <w:sz w:val="24"/>
                <w:szCs w:val="24"/>
              </w:rPr>
            </w:pPr>
            <w:sdt>
              <w:sdtPr>
                <w:rPr>
                  <w:rFonts w:hint="default" w:asciiTheme="minorAscii" w:hAnsiTheme="minorAscii"/>
                  <w:sz w:val="24"/>
                  <w:szCs w:val="24"/>
                </w:rPr>
                <w:alias w:val="Position Type:"/>
                <w:tag w:val="Position Type:"/>
                <w:id w:val="-538278110"/>
                <w:placeholder>
                  <w:docPart w:val="{bdd73cc9-6920-462d-a3c0-2f4cd50fe97c}"/>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Position Type</w:t>
                </w:r>
              </w:sdtContent>
            </w:sdt>
            <w:r>
              <w:rPr>
                <w:rFonts w:hint="default" w:asciiTheme="minorAscii" w:hAnsiTheme="minorAscii"/>
                <w:sz w:val="24"/>
                <w:szCs w:val="24"/>
              </w:rPr>
              <w:t>:</w:t>
            </w:r>
          </w:p>
        </w:tc>
        <w:tc>
          <w:tcPr>
            <w:tcW w:w="2887" w:type="dxa"/>
          </w:tcPr>
          <w:p w14:paraId="0A6B625E">
            <w:pPr>
              <w:bidi w:val="0"/>
              <w:rPr>
                <w:rFonts w:hint="default" w:asciiTheme="minorAscii" w:hAnsiTheme="minorAscii"/>
                <w:sz w:val="24"/>
                <w:szCs w:val="24"/>
                <w:lang w:val="en-IN"/>
              </w:rPr>
            </w:pPr>
            <w:r>
              <w:rPr>
                <w:rFonts w:hint="default" w:asciiTheme="minorAscii" w:hAnsiTheme="minorAscii"/>
                <w:sz w:val="24"/>
                <w:szCs w:val="24"/>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sz w:val="24"/>
                <w:szCs w:val="24"/>
                <w:lang w:val="en-IN"/>
              </w:rPr>
            </w:pPr>
            <w:r>
              <w:rPr>
                <w:rFonts w:hint="default"/>
                <w:sz w:val="24"/>
                <w:szCs w:val="24"/>
                <w:lang w:val="en-IN"/>
              </w:rPr>
              <w:t>Duration :</w:t>
            </w:r>
          </w:p>
        </w:tc>
        <w:tc>
          <w:tcPr>
            <w:tcW w:w="3000" w:type="dxa"/>
          </w:tcPr>
          <w:p w14:paraId="09A329DF">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12/15/2024 - 07/31/2026</w:t>
            </w:r>
          </w:p>
        </w:tc>
        <w:tc>
          <w:tcPr>
            <w:tcW w:w="2199" w:type="dxa"/>
            <w:shd w:val="clear" w:color="auto" w:fill="F1F1F1" w:themeFill="background1" w:themeFillShade="F2"/>
          </w:tcPr>
          <w:p w14:paraId="15035B9B">
            <w:pPr>
              <w:pStyle w:val="3"/>
              <w:rPr>
                <w:rFonts w:hint="default" w:asciiTheme="minorAscii" w:hAnsiTheme="minorAscii"/>
                <w:sz w:val="24"/>
                <w:szCs w:val="24"/>
              </w:rPr>
            </w:pPr>
            <w:sdt>
              <w:sdtPr>
                <w:rPr>
                  <w:rFonts w:hint="default" w:asciiTheme="minorAscii" w:hAnsiTheme="minorAscii"/>
                  <w:sz w:val="24"/>
                  <w:szCs w:val="24"/>
                </w:rPr>
                <w:alias w:val="Date Posted:"/>
                <w:tag w:val="Date Posted:"/>
                <w:id w:val="71252900"/>
                <w:placeholder>
                  <w:docPart w:val="{45c4bbba-71b3-4917-a3c3-d8da3196de92}"/>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Date Posted</w:t>
                </w:r>
              </w:sdtContent>
            </w:sdt>
            <w:r>
              <w:rPr>
                <w:rFonts w:hint="default" w:asciiTheme="minorAscii" w:hAnsiTheme="minorAscii"/>
                <w:sz w:val="24"/>
                <w:szCs w:val="24"/>
              </w:rPr>
              <w:t>:</w:t>
            </w:r>
          </w:p>
        </w:tc>
        <w:tc>
          <w:tcPr>
            <w:tcW w:w="2887" w:type="dxa"/>
          </w:tcPr>
          <w:p w14:paraId="4BFF66E0">
            <w:pPr>
              <w:bidi w:val="0"/>
              <w:rPr>
                <w:rFonts w:hint="default" w:asciiTheme="minorAscii" w:hAnsiTheme="minorAscii"/>
                <w:sz w:val="24"/>
                <w:szCs w:val="24"/>
              </w:rPr>
            </w:pPr>
            <w:r>
              <w:rPr>
                <w:rFonts w:hint="default" w:asciiTheme="minorAscii" w:hAnsiTheme="minorAscii"/>
                <w:sz w:val="24"/>
                <w:szCs w:val="24"/>
                <w:lang w:val="en-US" w:eastAsia="zh-CN"/>
              </w:rPr>
              <w:t>11/</w:t>
            </w:r>
            <w:r>
              <w:rPr>
                <w:rFonts w:hint="default" w:asciiTheme="minorAscii" w:hAnsiTheme="minorAscii"/>
                <w:sz w:val="24"/>
                <w:szCs w:val="24"/>
                <w:lang w:val="en-IN" w:eastAsia="zh-CN"/>
              </w:rPr>
              <w:t>13</w:t>
            </w:r>
            <w:r>
              <w:rPr>
                <w:rFonts w:hint="default" w:asciiTheme="minorAscii" w:hAnsiTheme="minorAscii"/>
                <w:sz w:val="24"/>
                <w:szCs w:val="24"/>
                <w:lang w:val="en-US" w:eastAsia="zh-CN"/>
              </w:rPr>
              <w:t xml:space="preserve">/2024 </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sz w:val="24"/>
                <w:szCs w:val="24"/>
                <w:lang w:val="en-IN"/>
              </w:rPr>
            </w:pPr>
            <w:r>
              <w:rPr>
                <w:rFonts w:hint="default"/>
                <w:sz w:val="24"/>
                <w:szCs w:val="24"/>
                <w:lang w:val="en-IN"/>
              </w:rPr>
              <w:t>Expenses Allowed</w:t>
            </w:r>
          </w:p>
        </w:tc>
        <w:tc>
          <w:tcPr>
            <w:tcW w:w="3000" w:type="dxa"/>
          </w:tcPr>
          <w:p w14:paraId="08068BBE">
            <w:pPr>
              <w:bidi w:val="0"/>
              <w:rPr>
                <w:rFonts w:hint="default" w:asciiTheme="minorAscii" w:hAnsiTheme="minorAscii"/>
                <w:sz w:val="24"/>
                <w:szCs w:val="24"/>
                <w:lang w:val="en-IN"/>
              </w:rPr>
            </w:pPr>
            <w:r>
              <w:rPr>
                <w:rFonts w:hint="default" w:asciiTheme="minorAscii" w:hAnsiTheme="minorAscii"/>
                <w:sz w:val="24"/>
                <w:szCs w:val="24"/>
                <w:lang w:val="en-IN"/>
              </w:rPr>
              <w:t>Yes</w:t>
            </w:r>
          </w:p>
        </w:tc>
        <w:tc>
          <w:tcPr>
            <w:tcW w:w="2199" w:type="dxa"/>
            <w:shd w:val="clear" w:color="auto" w:fill="F1F1F1" w:themeFill="background1" w:themeFillShade="F2"/>
          </w:tcPr>
          <w:p w14:paraId="5B7712EC">
            <w:pPr>
              <w:pStyle w:val="3"/>
              <w:rPr>
                <w:rFonts w:hint="default" w:asciiTheme="minorAscii" w:hAnsiTheme="minorAscii"/>
                <w:sz w:val="24"/>
                <w:szCs w:val="24"/>
              </w:rPr>
            </w:pPr>
            <w:sdt>
              <w:sdtPr>
                <w:rPr>
                  <w:rFonts w:hint="default" w:asciiTheme="minorAscii" w:hAnsiTheme="minorAscii"/>
                  <w:sz w:val="24"/>
                  <w:szCs w:val="24"/>
                </w:rPr>
                <w:alias w:val="Date Posted:"/>
                <w:tag w:val="Date Posted:"/>
                <w:id w:val="147451821"/>
                <w:placeholder>
                  <w:docPart w:val="7117CA9337B24E3DA906A27C70942DF8"/>
                </w:placeholder>
                <w:temporary/>
                <w15:appearance w15:val="hidden"/>
              </w:sdtPr>
              <w:sdtEndPr>
                <w:rPr>
                  <w:rFonts w:hint="default" w:asciiTheme="minorAscii" w:hAnsiTheme="minorAscii"/>
                  <w:sz w:val="24"/>
                  <w:szCs w:val="24"/>
                </w:rPr>
              </w:sdtEndPr>
              <w:sdtContent>
                <w:sdt>
                  <w:sdtPr>
                    <w:rPr>
                      <w:rFonts w:hint="default" w:asciiTheme="minorAscii" w:hAnsiTheme="minorAscii"/>
                      <w:sz w:val="24"/>
                      <w:szCs w:val="24"/>
                    </w:rPr>
                    <w:alias w:val="Posting Expires:"/>
                    <w:tag w:val="Posting Expires:"/>
                    <w:id w:val="1453675944"/>
                    <w:placeholder>
                      <w:docPart w:val="{220e5a76-e108-4055-8679-136d1ae8b4b5}"/>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Posting Expires</w:t>
                    </w:r>
                  </w:sdtContent>
                </w:sdt>
                <w:r>
                  <w:rPr>
                    <w:rFonts w:hint="default" w:asciiTheme="minorAscii" w:hAnsiTheme="minorAscii"/>
                    <w:sz w:val="24"/>
                    <w:szCs w:val="24"/>
                  </w:rPr>
                  <w:t>:</w:t>
                </w:r>
              </w:sdtContent>
            </w:sdt>
          </w:p>
        </w:tc>
        <w:tc>
          <w:tcPr>
            <w:tcW w:w="2887" w:type="dxa"/>
          </w:tcPr>
          <w:p w14:paraId="25393BDB">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11/</w:t>
            </w:r>
            <w:r>
              <w:rPr>
                <w:rFonts w:hint="default" w:eastAsia="SimSun" w:cs="Arial" w:asciiTheme="minorAscii" w:hAnsiTheme="minorAscii"/>
                <w:color w:val="000000"/>
                <w:kern w:val="0"/>
                <w:sz w:val="24"/>
                <w:szCs w:val="24"/>
                <w:lang w:val="en-IN" w:eastAsia="zh-CN" w:bidi="ar"/>
              </w:rPr>
              <w:t>29</w:t>
            </w:r>
            <w:r>
              <w:rPr>
                <w:rFonts w:hint="default" w:eastAsia="SimSun" w:cs="Arial" w:asciiTheme="minorAscii" w:hAnsiTheme="minorAscii"/>
                <w:color w:val="000000"/>
                <w:kern w:val="0"/>
                <w:sz w:val="24"/>
                <w:szCs w:val="24"/>
                <w:lang w:val="en-US" w:eastAsia="zh-CN" w:bidi="ar"/>
              </w:rPr>
              <w:t>/2024</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sz w:val="24"/>
                <w:szCs w:val="24"/>
                <w:lang w:val="en-IN"/>
              </w:rPr>
            </w:pPr>
            <w:r>
              <w:rPr>
                <w:rFonts w:hint="default"/>
                <w:b/>
                <w:bCs/>
                <w:sz w:val="24"/>
                <w:szCs w:val="24"/>
                <w:lang w:val="en-IN"/>
              </w:rPr>
              <w:t>Location :</w:t>
            </w:r>
          </w:p>
        </w:tc>
        <w:tc>
          <w:tcPr>
            <w:tcW w:w="3000" w:type="dxa"/>
          </w:tcPr>
          <w:p w14:paraId="6823627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Hybrid</w:t>
            </w:r>
          </w:p>
          <w:p w14:paraId="12AD7462">
            <w:pPr>
              <w:bidi w:val="0"/>
              <w:rPr>
                <w:rFonts w:hint="default" w:asciiTheme="minorAscii" w:hAnsiTheme="minorAscii"/>
                <w:b/>
                <w:bCs/>
                <w:sz w:val="24"/>
                <w:szCs w:val="24"/>
                <w:lang w:val="en-US" w:eastAsia="zh-CN"/>
              </w:rPr>
            </w:pPr>
            <w:r>
              <w:rPr>
                <w:rFonts w:hint="default" w:asciiTheme="minorAscii" w:hAnsiTheme="minorAscii"/>
                <w:b/>
                <w:bCs/>
                <w:sz w:val="24"/>
                <w:szCs w:val="24"/>
                <w:lang w:val="en-US" w:eastAsia="zh-CN"/>
              </w:rPr>
              <w:t>Addres</w:t>
            </w:r>
            <w:r>
              <w:rPr>
                <w:rFonts w:hint="default" w:asciiTheme="minorAscii" w:hAnsiTheme="minorAscii"/>
                <w:b/>
                <w:bCs/>
                <w:sz w:val="24"/>
                <w:szCs w:val="24"/>
                <w:lang w:val="en-IN" w:eastAsia="zh-CN"/>
              </w:rPr>
              <w:t>s</w:t>
            </w:r>
            <w:r>
              <w:rPr>
                <w:rFonts w:hint="default" w:asciiTheme="minorAscii" w:hAnsiTheme="minorAscii"/>
                <w:b/>
                <w:bCs/>
                <w:sz w:val="24"/>
                <w:szCs w:val="24"/>
                <w:lang w:val="en-US" w:eastAsia="zh-CN"/>
              </w:rPr>
              <w:t xml:space="preserve"> </w:t>
            </w:r>
          </w:p>
          <w:p w14:paraId="31F9FCB5">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710 James Robertson Parkway 7th Floor Andrew Johnson Tower Nashville, Tennessee 37243</w:t>
            </w:r>
          </w:p>
        </w:tc>
        <w:tc>
          <w:tcPr>
            <w:tcW w:w="2199" w:type="dxa"/>
            <w:shd w:val="clear" w:color="auto" w:fill="F1F1F1" w:themeFill="background1" w:themeFillShade="F2"/>
          </w:tcPr>
          <w:p w14:paraId="6F6AF84E">
            <w:pPr>
              <w:bidi w:val="0"/>
              <w:rPr>
                <w:rFonts w:hint="default" w:asciiTheme="minorAscii" w:hAnsiTheme="minorAscii"/>
                <w:b/>
                <w:bCs/>
                <w:sz w:val="24"/>
                <w:szCs w:val="24"/>
                <w:lang w:val="en-IN"/>
              </w:rPr>
            </w:pPr>
            <w:r>
              <w:rPr>
                <w:rFonts w:hint="default" w:asciiTheme="minorAscii" w:hAnsiTheme="minorAscii"/>
                <w:b/>
                <w:bCs/>
                <w:sz w:val="24"/>
                <w:szCs w:val="24"/>
                <w:lang w:val="en-US" w:eastAsia="zh-CN"/>
              </w:rPr>
              <w:t xml:space="preserve">Quantity Requested </w:t>
            </w:r>
            <w:r>
              <w:rPr>
                <w:rFonts w:hint="default" w:asciiTheme="minorAscii" w:hAnsiTheme="minorAscii"/>
                <w:b/>
                <w:bCs/>
                <w:sz w:val="24"/>
                <w:szCs w:val="24"/>
                <w:lang w:val="en-IN" w:eastAsia="zh-CN"/>
              </w:rPr>
              <w:t>:</w:t>
            </w:r>
          </w:p>
          <w:p w14:paraId="7478FF35">
            <w:pPr>
              <w:pStyle w:val="3"/>
              <w:rPr>
                <w:rFonts w:hint="default" w:asciiTheme="minorAscii" w:hAnsiTheme="minorAscii"/>
                <w:sz w:val="24"/>
                <w:szCs w:val="24"/>
                <w:lang w:val="en-IN"/>
              </w:rPr>
            </w:pPr>
          </w:p>
        </w:tc>
        <w:tc>
          <w:tcPr>
            <w:tcW w:w="2887" w:type="dxa"/>
          </w:tcPr>
          <w:p w14:paraId="6101BA5B">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1</w:t>
            </w:r>
          </w:p>
        </w:tc>
      </w:tr>
      <w:tr w14:paraId="6196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396385C3">
            <w:pPr>
              <w:bidi w:val="0"/>
              <w:rPr>
                <w:rFonts w:hint="default"/>
                <w:b/>
                <w:bCs/>
                <w:sz w:val="24"/>
                <w:szCs w:val="24"/>
                <w:lang w:val="en-IN"/>
              </w:rPr>
            </w:pPr>
            <w:r>
              <w:rPr>
                <w:rFonts w:hint="default"/>
                <w:b/>
                <w:bCs/>
                <w:sz w:val="24"/>
                <w:szCs w:val="24"/>
                <w:lang w:val="en-IN"/>
              </w:rPr>
              <w:t>Level/Salary Range :</w:t>
            </w:r>
          </w:p>
        </w:tc>
        <w:tc>
          <w:tcPr>
            <w:tcW w:w="3000" w:type="dxa"/>
          </w:tcPr>
          <w:p w14:paraId="35589CB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$45/hr on C2C</w:t>
            </w:r>
            <w:bookmarkStart w:id="0" w:name="_GoBack"/>
            <w:bookmarkEnd w:id="0"/>
          </w:p>
        </w:tc>
        <w:tc>
          <w:tcPr>
            <w:tcW w:w="2199" w:type="dxa"/>
            <w:shd w:val="clear" w:color="auto" w:fill="F1F1F1" w:themeFill="background1" w:themeFillShade="F2"/>
          </w:tcPr>
          <w:p w14:paraId="2D2E6E33">
            <w:pPr>
              <w:pStyle w:val="3"/>
              <w:rPr>
                <w:rFonts w:hint="default" w:asciiTheme="minorAscii" w:hAnsiTheme="minorAscii"/>
                <w:sz w:val="24"/>
                <w:szCs w:val="24"/>
                <w:lang w:val="en-IN"/>
              </w:rPr>
            </w:pPr>
            <w:r>
              <w:rPr>
                <w:rFonts w:hint="default" w:asciiTheme="minorAscii" w:hAnsiTheme="minorAscii"/>
                <w:sz w:val="24"/>
                <w:szCs w:val="24"/>
                <w:lang w:val="en-IN"/>
              </w:rPr>
              <w:t>Send Resumes to :</w:t>
            </w:r>
          </w:p>
        </w:tc>
        <w:tc>
          <w:tcPr>
            <w:tcW w:w="2887" w:type="dxa"/>
          </w:tcPr>
          <w:p w14:paraId="4AB9A06D">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sz w:val="24"/>
                <w:szCs w:val="24"/>
                <w:lang w:val="en-IN"/>
              </w:rPr>
            </w:pPr>
            <w:r>
              <w:rPr>
                <w:b/>
                <w:bCs/>
                <w:sz w:val="24"/>
                <w:szCs w:val="24"/>
                <w:lang w:val="en-US" w:eastAsia="zh-CN"/>
              </w:rPr>
              <w:t>Schedule</w:t>
            </w:r>
            <w:r>
              <w:rPr>
                <w:rFonts w:hint="default"/>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b/>
                <w:bCs/>
                <w:sz w:val="24"/>
                <w:szCs w:val="24"/>
                <w:lang w:val="en-IN"/>
              </w:rPr>
            </w:pPr>
            <w:r>
              <w:rPr>
                <w:rFonts w:hint="default"/>
                <w:b/>
                <w:bCs/>
                <w:sz w:val="24"/>
                <w:szCs w:val="24"/>
                <w:lang w:val="en-IN"/>
              </w:rPr>
              <w:t>Days</w:t>
            </w:r>
          </w:p>
          <w:p w14:paraId="0D12290E">
            <w:pPr>
              <w:keepNext w:val="0"/>
              <w:keepLines w:val="0"/>
              <w:widowControl/>
              <w:suppressLineNumbers w:val="0"/>
              <w:jc w:val="left"/>
              <w:rPr>
                <w:rFonts w:hint="default" w:asciiTheme="minorAscii" w:hAnsiTheme="minorAscii"/>
                <w:sz w:val="24"/>
                <w:szCs w:val="24"/>
                <w:lang w:val="en-US"/>
              </w:rPr>
            </w:pPr>
            <w:r>
              <w:rPr>
                <w:rFonts w:hint="default" w:eastAsia="SimSun" w:cs="Arial" w:asciiTheme="minorAscii" w:hAnsiTheme="minorAscii"/>
                <w:color w:val="000000"/>
                <w:kern w:val="0"/>
                <w:sz w:val="24"/>
                <w:szCs w:val="24"/>
                <w:lang w:val="en-US" w:eastAsia="zh-CN" w:bidi="ar"/>
              </w:rPr>
              <w:t xml:space="preserve">Monday Yes Tuesday Yes Wednesday Yes Thursday Yes Friday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Saturday No Sunday No</w:t>
            </w:r>
          </w:p>
          <w:p w14:paraId="4D0B145A">
            <w:pPr>
              <w:jc w:val="both"/>
              <w:rPr>
                <w:rFonts w:hint="default"/>
                <w:b/>
                <w:bCs/>
                <w:sz w:val="24"/>
                <w:szCs w:val="24"/>
                <w:lang w:val="en-IN"/>
              </w:rPr>
            </w:pPr>
          </w:p>
          <w:p w14:paraId="40ED2788">
            <w:pPr>
              <w:jc w:val="both"/>
              <w:rPr>
                <w:rFonts w:hint="default"/>
                <w:b/>
                <w:bCs/>
                <w:sz w:val="24"/>
                <w:szCs w:val="24"/>
                <w:lang w:val="en-IN"/>
              </w:rPr>
            </w:pPr>
            <w:r>
              <w:rPr>
                <w:rFonts w:hint="default"/>
                <w:b/>
                <w:bCs/>
                <w:sz w:val="24"/>
                <w:szCs w:val="24"/>
                <w:lang w:val="en-IN"/>
              </w:rPr>
              <w:t>Hours/Day</w:t>
            </w:r>
          </w:p>
          <w:p w14:paraId="06158C2E">
            <w:pPr>
              <w:jc w:val="both"/>
              <w:rPr>
                <w:rFonts w:hint="default"/>
                <w:b w:val="0"/>
                <w:bCs w:val="0"/>
                <w:sz w:val="24"/>
                <w:szCs w:val="24"/>
                <w:lang w:val="en-IN"/>
              </w:rPr>
            </w:pPr>
            <w:r>
              <w:rPr>
                <w:rFonts w:hint="default"/>
                <w:b w:val="0"/>
                <w:bCs w:val="0"/>
                <w:sz w:val="24"/>
                <w:szCs w:val="24"/>
                <w:lang w:val="en-IN"/>
              </w:rPr>
              <w:t>7.5</w:t>
            </w:r>
          </w:p>
          <w:p w14:paraId="5DDC3838">
            <w:pPr>
              <w:jc w:val="both"/>
              <w:rPr>
                <w:rFonts w:hint="default"/>
                <w:b w:val="0"/>
                <w:bCs w:val="0"/>
                <w:sz w:val="24"/>
                <w:szCs w:val="24"/>
                <w:lang w:val="en-IN"/>
              </w:rPr>
            </w:pPr>
          </w:p>
          <w:p w14:paraId="6D428A91">
            <w:pPr>
              <w:jc w:val="both"/>
              <w:rPr>
                <w:rFonts w:hint="default"/>
                <w:b/>
                <w:bCs/>
                <w:sz w:val="24"/>
                <w:szCs w:val="24"/>
                <w:lang w:val="en-IN"/>
              </w:rPr>
            </w:pPr>
            <w:r>
              <w:rPr>
                <w:rFonts w:hint="default"/>
                <w:b/>
                <w:bCs/>
                <w:sz w:val="24"/>
                <w:szCs w:val="24"/>
                <w:lang w:val="en-IN"/>
              </w:rPr>
              <w:t>Time Zone</w:t>
            </w:r>
          </w:p>
          <w:p w14:paraId="3B93FBC5">
            <w:pPr>
              <w:jc w:val="both"/>
              <w:rPr>
                <w:b/>
                <w:bCs/>
                <w:sz w:val="24"/>
                <w:szCs w:val="24"/>
                <w:lang w:val="en-US" w:eastAsia="zh-CN"/>
              </w:rPr>
            </w:pPr>
            <w:r>
              <w:rPr>
                <w:rFonts w:hint="default"/>
                <w:b w:val="0"/>
                <w:bCs w:val="0"/>
                <w:sz w:val="24"/>
                <w:szCs w:val="24"/>
                <w:lang w:val="en-IN"/>
              </w:rPr>
              <w:t>CST</w:t>
            </w:r>
          </w:p>
          <w:p w14:paraId="24803271">
            <w:pPr>
              <w:bidi w:val="0"/>
              <w:jc w:val="both"/>
              <w:rPr>
                <w:rFonts w:hint="default"/>
                <w:b/>
                <w:bCs/>
                <w:sz w:val="24"/>
                <w:szCs w:val="24"/>
                <w:lang w:val="en-IN" w:eastAsia="zh-CN"/>
              </w:rPr>
            </w:pPr>
            <w:r>
              <w:rPr>
                <w:rFonts w:hint="default"/>
                <w:b/>
                <w:bCs/>
                <w:sz w:val="24"/>
                <w:szCs w:val="24"/>
                <w:lang w:val="en-IN" w:eastAsia="zh-CN"/>
              </w:rPr>
              <w:t>____________________________________________________________________________________</w:t>
            </w:r>
          </w:p>
          <w:p w14:paraId="1F10C03F">
            <w:pPr>
              <w:bidi w:val="0"/>
              <w:jc w:val="both"/>
              <w:rPr>
                <w:b/>
                <w:bCs/>
                <w:sz w:val="24"/>
                <w:szCs w:val="24"/>
              </w:rPr>
            </w:pPr>
            <w:r>
              <w:rPr>
                <w:b/>
                <w:bCs/>
                <w:sz w:val="24"/>
                <w:szCs w:val="24"/>
                <w:lang w:val="en-US" w:eastAsia="zh-CN"/>
              </w:rPr>
              <w:t>Shifts</w:t>
            </w:r>
            <w:r>
              <w:rPr>
                <w:rFonts w:hint="default"/>
                <w:b/>
                <w:bCs/>
                <w:sz w:val="24"/>
                <w:szCs w:val="24"/>
                <w:lang w:val="en-IN" w:eastAsia="zh-CN"/>
              </w:rPr>
              <w:t xml:space="preserve">     </w:t>
            </w:r>
            <w:r>
              <w:rPr>
                <w:b/>
                <w:bCs/>
                <w:sz w:val="24"/>
                <w:szCs w:val="24"/>
                <w:lang w:val="en-US" w:eastAsia="zh-CN"/>
              </w:rPr>
              <w:t xml:space="preserve">Start Time </w:t>
            </w:r>
            <w:r>
              <w:rPr>
                <w:rFonts w:hint="default"/>
                <w:b/>
                <w:bCs/>
                <w:sz w:val="24"/>
                <w:szCs w:val="24"/>
                <w:lang w:val="en-IN" w:eastAsia="zh-CN"/>
              </w:rPr>
              <w:t xml:space="preserve">     </w:t>
            </w:r>
            <w:r>
              <w:rPr>
                <w:b/>
                <w:bCs/>
                <w:sz w:val="24"/>
                <w:szCs w:val="24"/>
                <w:lang w:val="en-US" w:eastAsia="zh-CN"/>
              </w:rPr>
              <w:t>End Time</w:t>
            </w:r>
            <w:r>
              <w:rPr>
                <w:rFonts w:hint="default"/>
                <w:b/>
                <w:bCs/>
                <w:sz w:val="24"/>
                <w:szCs w:val="24"/>
                <w:lang w:val="en-IN" w:eastAsia="zh-CN"/>
              </w:rPr>
              <w:t xml:space="preserve">               </w:t>
            </w:r>
            <w:r>
              <w:rPr>
                <w:b/>
                <w:bCs/>
                <w:sz w:val="24"/>
                <w:szCs w:val="24"/>
                <w:lang w:val="en-US" w:eastAsia="zh-CN"/>
              </w:rPr>
              <w:t xml:space="preserve">Description </w:t>
            </w:r>
            <w:r>
              <w:rPr>
                <w:rFonts w:hint="default"/>
                <w:b/>
                <w:bCs/>
                <w:sz w:val="24"/>
                <w:szCs w:val="24"/>
                <w:lang w:val="en-IN" w:eastAsia="zh-CN"/>
              </w:rPr>
              <w:t xml:space="preserve">     </w:t>
            </w:r>
            <w:r>
              <w:rPr>
                <w:rFonts w:hint="default"/>
                <w:b/>
                <w:bCs/>
                <w:sz w:val="24"/>
                <w:szCs w:val="24"/>
                <w:lang w:val="en-US" w:eastAsia="zh-CN"/>
              </w:rPr>
              <w:t xml:space="preserve"> </w:t>
            </w:r>
            <w:r>
              <w:rPr>
                <w:rFonts w:hint="default"/>
                <w:b/>
                <w:bCs/>
                <w:sz w:val="24"/>
                <w:szCs w:val="24"/>
                <w:lang w:val="en-IN" w:eastAsia="zh-CN"/>
              </w:rPr>
              <w:t xml:space="preserve">       </w:t>
            </w:r>
            <w:r>
              <w:rPr>
                <w:b/>
                <w:bCs/>
                <w:sz w:val="24"/>
                <w:szCs w:val="24"/>
                <w:lang w:val="en-US" w:eastAsia="zh-CN"/>
              </w:rPr>
              <w:t>Active</w:t>
            </w:r>
          </w:p>
          <w:p w14:paraId="28005BC5">
            <w:pPr>
              <w:bidi w:val="0"/>
              <w:jc w:val="both"/>
              <w:rPr>
                <w:rFonts w:hint="default"/>
                <w:b/>
                <w:bCs/>
                <w:sz w:val="24"/>
                <w:szCs w:val="24"/>
                <w:lang w:val="en-IN"/>
              </w:rPr>
            </w:pPr>
            <w:r>
              <w:rPr>
                <w:rFonts w:hint="default"/>
                <w:b/>
                <w:bCs/>
                <w:sz w:val="24"/>
                <w:szCs w:val="24"/>
                <w:lang w:val="en-IN"/>
              </w:rPr>
              <w:t xml:space="preserve"> </w:t>
            </w:r>
          </w:p>
          <w:p w14:paraId="2446C20D">
            <w:pPr>
              <w:keepNext w:val="0"/>
              <w:keepLines w:val="0"/>
              <w:widowControl/>
              <w:suppressLineNumbers w:val="0"/>
              <w:jc w:val="left"/>
              <w:rPr>
                <w:rFonts w:hint="default"/>
                <w:lang w:val="en-IN"/>
              </w:rPr>
            </w:pPr>
            <w:r>
              <w:rPr>
                <w:rFonts w:ascii="Arial" w:hAnsi="Arial" w:eastAsia="SimSun" w:cs="Arial"/>
                <w:color w:val="000000"/>
                <w:kern w:val="0"/>
                <w:sz w:val="24"/>
                <w:szCs w:val="24"/>
                <w:lang w:val="en-US" w:eastAsia="zh-CN" w:bidi="ar"/>
              </w:rPr>
              <w:t xml:space="preserve">Shift 1 </w:t>
            </w:r>
            <w:r>
              <w:rPr>
                <w:rFonts w:hint="default" w:ascii="Arial" w:hAnsi="Arial" w:eastAsia="SimSun" w:cs="Arial"/>
                <w:color w:val="000000"/>
                <w:kern w:val="0"/>
                <w:sz w:val="24"/>
                <w:szCs w:val="24"/>
                <w:lang w:val="en-IN" w:eastAsia="zh-CN" w:bidi="ar"/>
              </w:rPr>
              <w:t xml:space="preserve">    8:00AM      4:3</w:t>
            </w:r>
            <w:r>
              <w:rPr>
                <w:rFonts w:hint="default" w:ascii="Arial" w:hAnsi="Arial" w:eastAsia="SimSun" w:cs="Arial"/>
                <w:color w:val="000000"/>
                <w:kern w:val="0"/>
                <w:sz w:val="24"/>
                <w:szCs w:val="24"/>
                <w:lang w:val="en-US" w:eastAsia="zh-CN" w:bidi="ar"/>
              </w:rPr>
              <w:t>0</w:t>
            </w:r>
            <w:r>
              <w:rPr>
                <w:rFonts w:hint="default" w:ascii="Arial" w:hAnsi="Arial" w:eastAsia="SimSun" w:cs="Arial"/>
                <w:color w:val="000000"/>
                <w:kern w:val="0"/>
                <w:sz w:val="24"/>
                <w:szCs w:val="24"/>
                <w:lang w:val="en-IN" w:eastAsia="zh-CN" w:bidi="ar"/>
              </w:rPr>
              <w:t xml:space="preserve">PM       </w:t>
            </w:r>
            <w:r>
              <w:rPr>
                <w:rFonts w:hint="default" w:eastAsia="SimSun" w:cs="Arial" w:asciiTheme="minorAscii" w:hAnsiTheme="minorAscii"/>
                <w:color w:val="000000"/>
                <w:kern w:val="0"/>
                <w:sz w:val="24"/>
                <w:szCs w:val="24"/>
                <w:lang w:val="en-IN" w:eastAsia="zh-CN" w:bidi="ar"/>
              </w:rPr>
              <w:t xml:space="preserve">      Regular Shift              </w:t>
            </w:r>
            <w:r>
              <w:rPr>
                <w:rFonts w:hint="default" w:ascii="Arial" w:hAnsi="Arial" w:eastAsia="SimSun" w:cs="Arial"/>
                <w:color w:val="000000"/>
                <w:kern w:val="0"/>
                <w:sz w:val="18"/>
                <w:szCs w:val="18"/>
                <w:lang w:val="en-IN" w:eastAsia="zh-CN" w:bidi="ar"/>
              </w:rPr>
              <w:t xml:space="preserve">  </w:t>
            </w:r>
            <w:r>
              <w:rPr>
                <w:rFonts w:ascii="Arial" w:hAnsi="Arial" w:eastAsia="SimSun" w:cs="Arial"/>
                <w:color w:val="000000"/>
                <w:kern w:val="0"/>
                <w:sz w:val="24"/>
                <w:szCs w:val="24"/>
                <w:lang w:val="en-US" w:eastAsia="zh-CN" w:bidi="ar"/>
              </w:rPr>
              <w:t>Yes</w:t>
            </w:r>
            <w:r>
              <w:rPr>
                <w:rFonts w:hint="default" w:ascii="Arial" w:hAnsi="Arial" w:eastAsia="SimSun" w:cs="Arial"/>
                <w:color w:val="000000"/>
                <w:kern w:val="0"/>
                <w:sz w:val="24"/>
                <w:szCs w:val="24"/>
                <w:lang w:val="en-IN" w:eastAsia="zh-CN" w:bidi="ar"/>
              </w:rPr>
              <w:t xml:space="preserve"> </w:t>
            </w:r>
          </w:p>
          <w:p w14:paraId="1FADE653">
            <w:pPr>
              <w:keepNext w:val="0"/>
              <w:keepLines w:val="0"/>
              <w:widowControl/>
              <w:suppressLineNumbers w:val="0"/>
              <w:jc w:val="left"/>
              <w:rPr>
                <w:rFonts w:hint="default"/>
                <w:sz w:val="24"/>
                <w:szCs w:val="24"/>
                <w:lang w:val="en-IN" w:eastAsia="zh-CN"/>
              </w:rPr>
            </w:pPr>
            <w:r>
              <w:rPr>
                <w:rFonts w:hint="default"/>
                <w:sz w:val="24"/>
                <w:szCs w:val="24"/>
                <w:lang w:val="en-IN" w:eastAsia="zh-CN"/>
              </w:rPr>
              <w:t>______________________________________________________________________________________</w:t>
            </w:r>
          </w:p>
          <w:p w14:paraId="1E726DCC">
            <w:pPr>
              <w:keepNext w:val="0"/>
              <w:keepLines w:val="0"/>
              <w:widowControl/>
              <w:suppressLineNumbers w:val="0"/>
              <w:jc w:val="left"/>
              <w:rPr>
                <w:rFonts w:hint="default"/>
                <w:sz w:val="24"/>
                <w:szCs w:val="24"/>
                <w:lang w:val="en-US" w:eastAsia="zh-CN"/>
              </w:rPr>
            </w:pPr>
          </w:p>
          <w:p w14:paraId="3B033B9F">
            <w:pPr>
              <w:bidi w:val="0"/>
              <w:rPr>
                <w:rFonts w:hint="default" w:eastAsia="SimSun" w:cs="Arial" w:asciiTheme="minorAscii" w:hAnsiTheme="minorAscii"/>
                <w:color w:val="000000"/>
                <w:kern w:val="0"/>
                <w:sz w:val="24"/>
                <w:szCs w:val="24"/>
                <w:lang w:val="en-US" w:eastAsia="zh-CN" w:bidi="ar"/>
              </w:rPr>
            </w:pPr>
            <w:r>
              <w:rPr>
                <w:b/>
                <w:bCs/>
                <w:sz w:val="24"/>
                <w:szCs w:val="24"/>
                <w:lang w:val="en-US" w:eastAsia="zh-CN"/>
              </w:rPr>
              <w:t>Descr</w:t>
            </w:r>
            <w:r>
              <w:rPr>
                <w:rFonts w:hint="default"/>
                <w:b/>
                <w:bCs/>
                <w:sz w:val="24"/>
                <w:szCs w:val="24"/>
                <w:lang w:val="en-IN" w:eastAsia="zh-CN"/>
              </w:rPr>
              <w:t>iption</w:t>
            </w:r>
          </w:p>
          <w:p w14:paraId="3A5C14B2">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Medical Record Coordinator and Abstractor </w:t>
            </w:r>
          </w:p>
          <w:p w14:paraId="4E6D276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Tennessee Birth Defects Surveillance System (TNBDSS) within the Family Health and Wellness (FHW) </w:t>
            </w:r>
          </w:p>
          <w:p w14:paraId="1BA9848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Division of the Tennessee Department of Health (TDH) is accepting applications for a Medical Record Coordinator and Abstractor position. </w:t>
            </w:r>
          </w:p>
          <w:p w14:paraId="496E6E1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This position is full-time hybrid position - alternate work solutions (AWS / remote) and also required to be onsite a minimum of 1-2 times per month (Central Office located in Nashville, TN). </w:t>
            </w:r>
          </w:p>
          <w:p w14:paraId="472A156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Medical Record Coordinator and Abstractor will serve as a subject matter expert for birth defects case </w:t>
            </w:r>
          </w:p>
          <w:p w14:paraId="79C94A1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management and will be primarily responsible for medical record processing and abstraction. </w:t>
            </w:r>
          </w:p>
          <w:p w14:paraId="74FFA35A">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Job duties will include: </w:t>
            </w:r>
          </w:p>
          <w:p w14:paraId="68D6129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Request medical records of persons with suspected or identified birth defects (maternal and infant) from </w:t>
            </w:r>
          </w:p>
          <w:p w14:paraId="66F2218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birthing facilities and Healthcare Providers in Tennessee, using a developed algorithm </w:t>
            </w:r>
          </w:p>
          <w:p w14:paraId="4DA4430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Conduct case verification on all reports received on key birth defect diagnoses using medical records </w:t>
            </w:r>
          </w:p>
          <w:p w14:paraId="126F911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Review assigned medical records (digital, electronic, and hard copies) and extract relevant information </w:t>
            </w:r>
          </w:p>
          <w:p w14:paraId="3F6D121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Cross-reference information from multiple sources to ensure abstracted data is complete and accurate </w:t>
            </w:r>
          </w:p>
          <w:p w14:paraId="7DD6CD3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Perform data entry into iCMS database for abstracted medical records </w:t>
            </w:r>
          </w:p>
          <w:p w14:paraId="25C92DE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Review data entry by non-clinical staff to ensure clinical accuracy</w:t>
            </w:r>
          </w:p>
          <w:p w14:paraId="11F3CF7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Submit service referrals to appropriate social services, when indicated </w:t>
            </w:r>
          </w:p>
          <w:p w14:paraId="79BF1A7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Work closely with the TNBDSS Team to identify issues and ensure data processes are complete and accurate </w:t>
            </w:r>
          </w:p>
          <w:p w14:paraId="603438B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Maintain partnerships with birthing facility HIM staff and provide feedback as it relates to process </w:t>
            </w:r>
          </w:p>
          <w:p w14:paraId="495D7CE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improvements </w:t>
            </w:r>
          </w:p>
          <w:p w14:paraId="2BE5599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Maintain HIPAA compliance at all times </w:t>
            </w:r>
          </w:p>
          <w:p w14:paraId="29436F7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Work independently, responsibly, and efficiently; problem-solving and communicating when needs are present </w:t>
            </w:r>
          </w:p>
          <w:p w14:paraId="548373B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Complete abstraction assignments on time with minimal supervision </w:t>
            </w:r>
          </w:p>
          <w:p w14:paraId="1A2C67C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Attend weekly meetings with the TNBDSS team </w:t>
            </w:r>
          </w:p>
          <w:p w14:paraId="5C242B6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Maintain ongoing education on developments in patient care, data management, birth defects, healthy </w:t>
            </w:r>
          </w:p>
          <w:p w14:paraId="723E545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pregnancy, and health equity</w:t>
            </w:r>
          </w:p>
          <w:p w14:paraId="797C2786">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p w14:paraId="7F40949E">
            <w:pPr>
              <w:keepNext w:val="0"/>
              <w:keepLines w:val="0"/>
              <w:widowControl/>
              <w:suppressLineNumbers w:val="0"/>
              <w:jc w:val="left"/>
              <w:rPr>
                <w:rFonts w:hint="default"/>
                <w:b/>
                <w:bCs/>
                <w:sz w:val="24"/>
                <w:szCs w:val="24"/>
                <w:lang w:val="en-IN" w:eastAsia="zh-C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sz w:val="24"/>
                    <w:szCs w:val="24"/>
                  </w:rPr>
                  <w:t>Reviewed By</w:t>
                </w:r>
              </w:sdtContent>
            </w:sdt>
            <w:r>
              <w:rPr>
                <w:sz w:val="24"/>
                <w:szCs w:val="24"/>
              </w:rPr>
              <w:t>:</w:t>
            </w:r>
          </w:p>
        </w:tc>
        <w:tc>
          <w:tcPr>
            <w:tcW w:w="2899"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37"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sz w:val="24"/>
                    <w:szCs w:val="24"/>
                  </w:rPr>
                  <w:t>Date</w:t>
                </w:r>
              </w:sdtContent>
            </w:sdt>
            <w:r>
              <w:rPr>
                <w:sz w:val="24"/>
                <w:szCs w:val="24"/>
              </w:rPr>
              <w:t>:</w:t>
            </w:r>
          </w:p>
        </w:tc>
        <w:tc>
          <w:tcPr>
            <w:tcW w:w="3925" w:type="dxa"/>
            <w:tcBorders>
              <w:top w:val="nil"/>
            </w:tcBorders>
          </w:tcPr>
          <w:p w14:paraId="1DC76562">
            <w:pPr>
              <w:spacing w:after="0"/>
              <w:rPr>
                <w:rFonts w:hint="default"/>
                <w:sz w:val="24"/>
                <w:szCs w:val="24"/>
                <w:lang w:val="en-IN"/>
              </w:rPr>
            </w:pPr>
            <w:r>
              <w:rPr>
                <w:rFonts w:hint="default"/>
                <w:sz w:val="24"/>
                <w:szCs w:val="24"/>
                <w:lang w:val="en-US"/>
              </w:rPr>
              <w:t>11</w:t>
            </w:r>
            <w:r>
              <w:rPr>
                <w:rFonts w:hint="default"/>
                <w:sz w:val="24"/>
                <w:szCs w:val="24"/>
                <w:lang w:val="en-IN"/>
              </w:rPr>
              <w:t>/13/2024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sz w:val="24"/>
                    <w:szCs w:val="24"/>
                  </w:rPr>
                  <w:t>Approved By</w:t>
                </w:r>
              </w:sdtContent>
            </w:sdt>
            <w:r>
              <w:rPr>
                <w:sz w:val="24"/>
                <w:szCs w:val="24"/>
              </w:rPr>
              <w:t>:</w:t>
            </w:r>
          </w:p>
        </w:tc>
        <w:tc>
          <w:tcPr>
            <w:tcW w:w="2899" w:type="dxa"/>
          </w:tcPr>
          <w:p w14:paraId="0439150A">
            <w:pPr>
              <w:spacing w:after="0"/>
              <w:rPr>
                <w:sz w:val="24"/>
                <w:szCs w:val="24"/>
              </w:rPr>
            </w:pPr>
            <w:r>
              <w:rPr>
                <w:sz w:val="24"/>
                <w:szCs w:val="24"/>
              </w:rPr>
              <w:t>Ram S</w:t>
            </w:r>
          </w:p>
        </w:tc>
        <w:tc>
          <w:tcPr>
            <w:tcW w:w="1437"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sz w:val="24"/>
                    <w:szCs w:val="24"/>
                  </w:rPr>
                  <w:t>Date</w:t>
                </w:r>
              </w:sdtContent>
            </w:sdt>
            <w:r>
              <w:rPr>
                <w:sz w:val="24"/>
                <w:szCs w:val="24"/>
              </w:rPr>
              <w:t>:</w:t>
            </w:r>
          </w:p>
        </w:tc>
        <w:tc>
          <w:tcPr>
            <w:tcW w:w="3925" w:type="dxa"/>
          </w:tcPr>
          <w:p w14:paraId="58B4EF2D">
            <w:pPr>
              <w:spacing w:after="0"/>
              <w:rPr>
                <w:rFonts w:hint="default"/>
                <w:sz w:val="24"/>
                <w:szCs w:val="24"/>
                <w:lang w:val="en-IN"/>
              </w:rPr>
            </w:pPr>
            <w:r>
              <w:rPr>
                <w:rFonts w:hint="default"/>
                <w:sz w:val="24"/>
                <w:szCs w:val="24"/>
                <w:lang w:val="en-US"/>
              </w:rPr>
              <w:t>11</w:t>
            </w:r>
            <w:r>
              <w:rPr>
                <w:rFonts w:hint="default"/>
                <w:sz w:val="24"/>
                <w:szCs w:val="24"/>
                <w:lang w:val="en-IN"/>
              </w:rPr>
              <w:t>/13/2024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sz w:val="24"/>
                    <w:szCs w:val="24"/>
                  </w:rPr>
                  <w:t>Last Updated By</w:t>
                </w:r>
              </w:sdtContent>
            </w:sdt>
            <w:r>
              <w:rPr>
                <w:sz w:val="24"/>
                <w:szCs w:val="24"/>
              </w:rPr>
              <w:t>:</w:t>
            </w:r>
          </w:p>
        </w:tc>
        <w:tc>
          <w:tcPr>
            <w:tcW w:w="2899" w:type="dxa"/>
          </w:tcPr>
          <w:p w14:paraId="1F674A99">
            <w:pPr>
              <w:spacing w:after="0"/>
              <w:rPr>
                <w:rFonts w:hint="default"/>
                <w:sz w:val="24"/>
                <w:szCs w:val="24"/>
                <w:lang w:val="en-IN"/>
              </w:rPr>
            </w:pPr>
            <w:r>
              <w:rPr>
                <w:rFonts w:hint="default"/>
                <w:sz w:val="24"/>
                <w:szCs w:val="24"/>
                <w:lang w:val="en-IN"/>
              </w:rPr>
              <w:t>Swathi G</w:t>
            </w:r>
          </w:p>
        </w:tc>
        <w:tc>
          <w:tcPr>
            <w:tcW w:w="1437"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sz w:val="24"/>
                    <w:szCs w:val="24"/>
                  </w:rPr>
                  <w:t>Date/Time</w:t>
                </w:r>
              </w:sdtContent>
            </w:sdt>
            <w:r>
              <w:rPr>
                <w:sz w:val="24"/>
                <w:szCs w:val="24"/>
              </w:rPr>
              <w:t>:</w:t>
            </w:r>
          </w:p>
        </w:tc>
        <w:tc>
          <w:tcPr>
            <w:tcW w:w="3925" w:type="dxa"/>
          </w:tcPr>
          <w:p w14:paraId="6E5D5EA7">
            <w:pPr>
              <w:spacing w:after="0"/>
              <w:rPr>
                <w:rFonts w:hint="default"/>
                <w:sz w:val="24"/>
                <w:szCs w:val="24"/>
                <w:lang w:val="en-IN"/>
              </w:rPr>
            </w:pPr>
            <w:r>
              <w:rPr>
                <w:rFonts w:hint="default"/>
                <w:sz w:val="24"/>
                <w:szCs w:val="24"/>
                <w:lang w:val="en-US"/>
              </w:rPr>
              <w:t>11</w:t>
            </w:r>
            <w:r>
              <w:rPr>
                <w:rFonts w:hint="default"/>
                <w:sz w:val="24"/>
                <w:szCs w:val="24"/>
                <w:lang w:val="en-IN"/>
              </w:rPr>
              <w:t>/13/2024</w:t>
            </w:r>
          </w:p>
        </w:tc>
      </w:tr>
    </w:tbl>
    <w:p w14:paraId="4DEAF66D">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3F46F1"/>
    <w:rsid w:val="044826ED"/>
    <w:rsid w:val="045552D4"/>
    <w:rsid w:val="046D5A9F"/>
    <w:rsid w:val="049543E0"/>
    <w:rsid w:val="04F6021A"/>
    <w:rsid w:val="05011E76"/>
    <w:rsid w:val="054C097A"/>
    <w:rsid w:val="057D5800"/>
    <w:rsid w:val="05BF28FC"/>
    <w:rsid w:val="060A68ED"/>
    <w:rsid w:val="06161D11"/>
    <w:rsid w:val="061E3036"/>
    <w:rsid w:val="064A19C0"/>
    <w:rsid w:val="065566FE"/>
    <w:rsid w:val="06697347"/>
    <w:rsid w:val="06783F13"/>
    <w:rsid w:val="067C2544"/>
    <w:rsid w:val="06810183"/>
    <w:rsid w:val="06824A25"/>
    <w:rsid w:val="068820C2"/>
    <w:rsid w:val="06BA7166"/>
    <w:rsid w:val="06E10FC3"/>
    <w:rsid w:val="06ED38B2"/>
    <w:rsid w:val="0729374C"/>
    <w:rsid w:val="0747460B"/>
    <w:rsid w:val="07A6798C"/>
    <w:rsid w:val="07C50068"/>
    <w:rsid w:val="07DB55D0"/>
    <w:rsid w:val="07E663A9"/>
    <w:rsid w:val="08075A7C"/>
    <w:rsid w:val="08093610"/>
    <w:rsid w:val="081A241C"/>
    <w:rsid w:val="08653621"/>
    <w:rsid w:val="087020B0"/>
    <w:rsid w:val="08C94EA5"/>
    <w:rsid w:val="09696584"/>
    <w:rsid w:val="09824AAF"/>
    <w:rsid w:val="09991C05"/>
    <w:rsid w:val="09E5089C"/>
    <w:rsid w:val="09EE6C38"/>
    <w:rsid w:val="09F61FA0"/>
    <w:rsid w:val="0A131BB4"/>
    <w:rsid w:val="0A3771B1"/>
    <w:rsid w:val="0A764CE5"/>
    <w:rsid w:val="0A78434C"/>
    <w:rsid w:val="0AA71036"/>
    <w:rsid w:val="0B053876"/>
    <w:rsid w:val="0B556F53"/>
    <w:rsid w:val="0B68072B"/>
    <w:rsid w:val="0B85223A"/>
    <w:rsid w:val="0C3E57FC"/>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100D40FB"/>
    <w:rsid w:val="107034C4"/>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C33E8"/>
    <w:rsid w:val="12FA4E2A"/>
    <w:rsid w:val="1326382F"/>
    <w:rsid w:val="13480F79"/>
    <w:rsid w:val="135965E6"/>
    <w:rsid w:val="135D6293"/>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9F1971"/>
    <w:rsid w:val="16B74503"/>
    <w:rsid w:val="16D96012"/>
    <w:rsid w:val="16F5303A"/>
    <w:rsid w:val="1716245F"/>
    <w:rsid w:val="17644F04"/>
    <w:rsid w:val="176C3F6A"/>
    <w:rsid w:val="178764C1"/>
    <w:rsid w:val="17971E70"/>
    <w:rsid w:val="179C169D"/>
    <w:rsid w:val="17D162B7"/>
    <w:rsid w:val="17D96AC9"/>
    <w:rsid w:val="17E55922"/>
    <w:rsid w:val="1801796B"/>
    <w:rsid w:val="180E0C5F"/>
    <w:rsid w:val="18A14F5E"/>
    <w:rsid w:val="18D33E14"/>
    <w:rsid w:val="18E12881"/>
    <w:rsid w:val="195C27E5"/>
    <w:rsid w:val="19CF6023"/>
    <w:rsid w:val="1A3D41BB"/>
    <w:rsid w:val="1A5071AF"/>
    <w:rsid w:val="1A8A2A8F"/>
    <w:rsid w:val="1A95721C"/>
    <w:rsid w:val="1AB220A2"/>
    <w:rsid w:val="1AE253EE"/>
    <w:rsid w:val="1B027F78"/>
    <w:rsid w:val="1B160A66"/>
    <w:rsid w:val="1B181F3F"/>
    <w:rsid w:val="1B4B0928"/>
    <w:rsid w:val="1B4F3FC1"/>
    <w:rsid w:val="1B505BFE"/>
    <w:rsid w:val="1B517489"/>
    <w:rsid w:val="1BC251F9"/>
    <w:rsid w:val="1BC50913"/>
    <w:rsid w:val="1BC640E0"/>
    <w:rsid w:val="1BE2165D"/>
    <w:rsid w:val="1BE968AC"/>
    <w:rsid w:val="1C865A99"/>
    <w:rsid w:val="1CAA5EF9"/>
    <w:rsid w:val="1CB921B7"/>
    <w:rsid w:val="1CC746AB"/>
    <w:rsid w:val="1CC91A9B"/>
    <w:rsid w:val="1CCC540A"/>
    <w:rsid w:val="1D1412FE"/>
    <w:rsid w:val="1D2B1278"/>
    <w:rsid w:val="1D313E5C"/>
    <w:rsid w:val="1D594BA5"/>
    <w:rsid w:val="1D5B626B"/>
    <w:rsid w:val="1D862931"/>
    <w:rsid w:val="1D9568B8"/>
    <w:rsid w:val="1D9A5668"/>
    <w:rsid w:val="1DD96BA7"/>
    <w:rsid w:val="1DFE0889"/>
    <w:rsid w:val="1E1D5CA9"/>
    <w:rsid w:val="1E276B97"/>
    <w:rsid w:val="1E6931C7"/>
    <w:rsid w:val="1E714A19"/>
    <w:rsid w:val="1E787DDA"/>
    <w:rsid w:val="1EDA1B08"/>
    <w:rsid w:val="1EE47AE9"/>
    <w:rsid w:val="1F0D0F54"/>
    <w:rsid w:val="1F2949F7"/>
    <w:rsid w:val="1F4101C5"/>
    <w:rsid w:val="1F556C87"/>
    <w:rsid w:val="1F7673FD"/>
    <w:rsid w:val="1F7C6D62"/>
    <w:rsid w:val="1F80299E"/>
    <w:rsid w:val="1FD33F26"/>
    <w:rsid w:val="1FF92930"/>
    <w:rsid w:val="1FFF7B60"/>
    <w:rsid w:val="20504C90"/>
    <w:rsid w:val="2092578C"/>
    <w:rsid w:val="20E21948"/>
    <w:rsid w:val="210A755E"/>
    <w:rsid w:val="21733321"/>
    <w:rsid w:val="218F4366"/>
    <w:rsid w:val="21A32A6B"/>
    <w:rsid w:val="21ED5EF3"/>
    <w:rsid w:val="220201CC"/>
    <w:rsid w:val="2213536E"/>
    <w:rsid w:val="22425382"/>
    <w:rsid w:val="22856C9A"/>
    <w:rsid w:val="22DF6138"/>
    <w:rsid w:val="230E5931"/>
    <w:rsid w:val="23111650"/>
    <w:rsid w:val="23400ED3"/>
    <w:rsid w:val="235F5826"/>
    <w:rsid w:val="237148A7"/>
    <w:rsid w:val="23714C98"/>
    <w:rsid w:val="2375171B"/>
    <w:rsid w:val="23BA2221"/>
    <w:rsid w:val="2486639E"/>
    <w:rsid w:val="24C6025C"/>
    <w:rsid w:val="252A788A"/>
    <w:rsid w:val="25B9130E"/>
    <w:rsid w:val="26210F06"/>
    <w:rsid w:val="26537351"/>
    <w:rsid w:val="26927C59"/>
    <w:rsid w:val="26A526E7"/>
    <w:rsid w:val="26A664C2"/>
    <w:rsid w:val="26F55C27"/>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32B262C"/>
    <w:rsid w:val="335C200C"/>
    <w:rsid w:val="33654910"/>
    <w:rsid w:val="3399467E"/>
    <w:rsid w:val="339E794B"/>
    <w:rsid w:val="33B5194D"/>
    <w:rsid w:val="33C1667B"/>
    <w:rsid w:val="34091B1E"/>
    <w:rsid w:val="340D012F"/>
    <w:rsid w:val="341A6097"/>
    <w:rsid w:val="341F6F45"/>
    <w:rsid w:val="34760369"/>
    <w:rsid w:val="3484382A"/>
    <w:rsid w:val="34983581"/>
    <w:rsid w:val="34A743F3"/>
    <w:rsid w:val="34EB2159"/>
    <w:rsid w:val="353541A3"/>
    <w:rsid w:val="353A275B"/>
    <w:rsid w:val="358E7D10"/>
    <w:rsid w:val="35DB3DD7"/>
    <w:rsid w:val="35FA1E46"/>
    <w:rsid w:val="36974A60"/>
    <w:rsid w:val="36976B83"/>
    <w:rsid w:val="369B7DA2"/>
    <w:rsid w:val="36B41652"/>
    <w:rsid w:val="36D37DAD"/>
    <w:rsid w:val="36D66C9E"/>
    <w:rsid w:val="36D76A6B"/>
    <w:rsid w:val="36EB59F4"/>
    <w:rsid w:val="376117F8"/>
    <w:rsid w:val="37612F03"/>
    <w:rsid w:val="37803A5E"/>
    <w:rsid w:val="37D14C4E"/>
    <w:rsid w:val="37F75896"/>
    <w:rsid w:val="37FC2327"/>
    <w:rsid w:val="380B287B"/>
    <w:rsid w:val="38243EA3"/>
    <w:rsid w:val="38550602"/>
    <w:rsid w:val="38A47130"/>
    <w:rsid w:val="38E365E6"/>
    <w:rsid w:val="392D3656"/>
    <w:rsid w:val="397A6BD0"/>
    <w:rsid w:val="398C2358"/>
    <w:rsid w:val="398E6DC3"/>
    <w:rsid w:val="398F51BC"/>
    <w:rsid w:val="39B7759E"/>
    <w:rsid w:val="39BE2856"/>
    <w:rsid w:val="39F272AE"/>
    <w:rsid w:val="3A0D5E78"/>
    <w:rsid w:val="3A31122E"/>
    <w:rsid w:val="3A31760B"/>
    <w:rsid w:val="3A3F785B"/>
    <w:rsid w:val="3A5E5D1D"/>
    <w:rsid w:val="3A753433"/>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702DD7"/>
    <w:rsid w:val="3D8722DF"/>
    <w:rsid w:val="3DB314D7"/>
    <w:rsid w:val="3DB70A94"/>
    <w:rsid w:val="3E0E4904"/>
    <w:rsid w:val="3E5B7DED"/>
    <w:rsid w:val="3EAA1CA2"/>
    <w:rsid w:val="3EF51263"/>
    <w:rsid w:val="3F081FD1"/>
    <w:rsid w:val="3F0B32D4"/>
    <w:rsid w:val="3F276D93"/>
    <w:rsid w:val="3F2940B3"/>
    <w:rsid w:val="3F54680E"/>
    <w:rsid w:val="3F6E1DC2"/>
    <w:rsid w:val="3FB16C69"/>
    <w:rsid w:val="3FC85D75"/>
    <w:rsid w:val="3FCB12D3"/>
    <w:rsid w:val="3FDF7D10"/>
    <w:rsid w:val="402851A4"/>
    <w:rsid w:val="40796551"/>
    <w:rsid w:val="40810F49"/>
    <w:rsid w:val="40F31F04"/>
    <w:rsid w:val="40F65907"/>
    <w:rsid w:val="40FD2EDC"/>
    <w:rsid w:val="4103256E"/>
    <w:rsid w:val="4108695E"/>
    <w:rsid w:val="410F40D8"/>
    <w:rsid w:val="41165715"/>
    <w:rsid w:val="411E0C9F"/>
    <w:rsid w:val="4136065C"/>
    <w:rsid w:val="41386B75"/>
    <w:rsid w:val="41403886"/>
    <w:rsid w:val="418A70F2"/>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8206F2"/>
    <w:rsid w:val="43824E90"/>
    <w:rsid w:val="439652E8"/>
    <w:rsid w:val="43A64358"/>
    <w:rsid w:val="43C63FF5"/>
    <w:rsid w:val="43CA06E9"/>
    <w:rsid w:val="43EC6EFE"/>
    <w:rsid w:val="43F57BC8"/>
    <w:rsid w:val="441E658C"/>
    <w:rsid w:val="44463311"/>
    <w:rsid w:val="444E1ED9"/>
    <w:rsid w:val="44F650C1"/>
    <w:rsid w:val="450C0E55"/>
    <w:rsid w:val="451F4767"/>
    <w:rsid w:val="452B1059"/>
    <w:rsid w:val="454B63A3"/>
    <w:rsid w:val="457252D4"/>
    <w:rsid w:val="45DD7BDD"/>
    <w:rsid w:val="45F02A95"/>
    <w:rsid w:val="46094B37"/>
    <w:rsid w:val="46863440"/>
    <w:rsid w:val="46895D0A"/>
    <w:rsid w:val="46897918"/>
    <w:rsid w:val="469F4C79"/>
    <w:rsid w:val="46BE657F"/>
    <w:rsid w:val="46BF7FDC"/>
    <w:rsid w:val="46FB3F65"/>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CD4492"/>
    <w:rsid w:val="4B316792"/>
    <w:rsid w:val="4B435A6E"/>
    <w:rsid w:val="4B8F7B26"/>
    <w:rsid w:val="4B9928E4"/>
    <w:rsid w:val="4BA53775"/>
    <w:rsid w:val="4BAE2828"/>
    <w:rsid w:val="4BDC3230"/>
    <w:rsid w:val="4CBA4BF7"/>
    <w:rsid w:val="4CE065F6"/>
    <w:rsid w:val="4D1E5327"/>
    <w:rsid w:val="4D692E2C"/>
    <w:rsid w:val="4D934EAF"/>
    <w:rsid w:val="4DA0492D"/>
    <w:rsid w:val="4DAB529F"/>
    <w:rsid w:val="4E57064B"/>
    <w:rsid w:val="4E7B252F"/>
    <w:rsid w:val="4E877F90"/>
    <w:rsid w:val="4E8F3210"/>
    <w:rsid w:val="4E9640DC"/>
    <w:rsid w:val="4EBD3E3B"/>
    <w:rsid w:val="4EFF56B3"/>
    <w:rsid w:val="4F797326"/>
    <w:rsid w:val="4FD92E28"/>
    <w:rsid w:val="501855A8"/>
    <w:rsid w:val="50E512A0"/>
    <w:rsid w:val="51C4572F"/>
    <w:rsid w:val="51E44BDE"/>
    <w:rsid w:val="51E547AE"/>
    <w:rsid w:val="51FE559A"/>
    <w:rsid w:val="522B41AC"/>
    <w:rsid w:val="52536BA7"/>
    <w:rsid w:val="525D4690"/>
    <w:rsid w:val="5263659A"/>
    <w:rsid w:val="5293430D"/>
    <w:rsid w:val="52A000AF"/>
    <w:rsid w:val="52DA379C"/>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6276F46"/>
    <w:rsid w:val="562D4375"/>
    <w:rsid w:val="565520B8"/>
    <w:rsid w:val="56937A97"/>
    <w:rsid w:val="56B62BA6"/>
    <w:rsid w:val="56E21092"/>
    <w:rsid w:val="57275B0A"/>
    <w:rsid w:val="57494FAD"/>
    <w:rsid w:val="5763601B"/>
    <w:rsid w:val="576D2029"/>
    <w:rsid w:val="5776441F"/>
    <w:rsid w:val="57B508D9"/>
    <w:rsid w:val="58081F90"/>
    <w:rsid w:val="581F7C77"/>
    <w:rsid w:val="58385152"/>
    <w:rsid w:val="585E148F"/>
    <w:rsid w:val="586C2A78"/>
    <w:rsid w:val="58CD1CF7"/>
    <w:rsid w:val="58F910ED"/>
    <w:rsid w:val="59684DFF"/>
    <w:rsid w:val="596F05C6"/>
    <w:rsid w:val="599F38A3"/>
    <w:rsid w:val="59BD4180"/>
    <w:rsid w:val="59CC528C"/>
    <w:rsid w:val="5A3106C9"/>
    <w:rsid w:val="5A617BD7"/>
    <w:rsid w:val="5A7A7787"/>
    <w:rsid w:val="5A875C02"/>
    <w:rsid w:val="5A906992"/>
    <w:rsid w:val="5A9A10AC"/>
    <w:rsid w:val="5ACD0AA1"/>
    <w:rsid w:val="5AE46B46"/>
    <w:rsid w:val="5AFD66C8"/>
    <w:rsid w:val="5B6B462C"/>
    <w:rsid w:val="5B7F3374"/>
    <w:rsid w:val="5BAA3D76"/>
    <w:rsid w:val="5BD61151"/>
    <w:rsid w:val="5C1C1F16"/>
    <w:rsid w:val="5C2A4C0B"/>
    <w:rsid w:val="5C4B25DA"/>
    <w:rsid w:val="5C9D4384"/>
    <w:rsid w:val="5D8C3104"/>
    <w:rsid w:val="5DA87473"/>
    <w:rsid w:val="5DB9272F"/>
    <w:rsid w:val="5DBE423C"/>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D23F1"/>
    <w:rsid w:val="62A4551D"/>
    <w:rsid w:val="62CC0B3D"/>
    <w:rsid w:val="62D97C75"/>
    <w:rsid w:val="631952AA"/>
    <w:rsid w:val="6328284E"/>
    <w:rsid w:val="63362386"/>
    <w:rsid w:val="633F4640"/>
    <w:rsid w:val="63704CA4"/>
    <w:rsid w:val="63884930"/>
    <w:rsid w:val="6426352C"/>
    <w:rsid w:val="64284C27"/>
    <w:rsid w:val="644B3A03"/>
    <w:rsid w:val="64A621A1"/>
    <w:rsid w:val="653C4A26"/>
    <w:rsid w:val="655723F0"/>
    <w:rsid w:val="655F4145"/>
    <w:rsid w:val="656F5AE3"/>
    <w:rsid w:val="65E35D76"/>
    <w:rsid w:val="65E42E84"/>
    <w:rsid w:val="65F27E1D"/>
    <w:rsid w:val="66471F8E"/>
    <w:rsid w:val="664857EA"/>
    <w:rsid w:val="66784FE1"/>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376E88"/>
    <w:rsid w:val="6A4055EF"/>
    <w:rsid w:val="6A740276"/>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C60C3A"/>
    <w:rsid w:val="6CCD56F0"/>
    <w:rsid w:val="6D1973FB"/>
    <w:rsid w:val="6D5B264C"/>
    <w:rsid w:val="6D692D22"/>
    <w:rsid w:val="6DBB0197"/>
    <w:rsid w:val="6DE0521F"/>
    <w:rsid w:val="6DE630F0"/>
    <w:rsid w:val="6E2E066B"/>
    <w:rsid w:val="6E4224F5"/>
    <w:rsid w:val="6E52220D"/>
    <w:rsid w:val="6E655327"/>
    <w:rsid w:val="6EC35DFE"/>
    <w:rsid w:val="6EF429D8"/>
    <w:rsid w:val="6F0F536B"/>
    <w:rsid w:val="6F213EFC"/>
    <w:rsid w:val="6F7D563A"/>
    <w:rsid w:val="6FA72308"/>
    <w:rsid w:val="6FFE615A"/>
    <w:rsid w:val="70214294"/>
    <w:rsid w:val="706202C2"/>
    <w:rsid w:val="707F5BF4"/>
    <w:rsid w:val="70A8439A"/>
    <w:rsid w:val="70CD2385"/>
    <w:rsid w:val="70CD2C2A"/>
    <w:rsid w:val="71080876"/>
    <w:rsid w:val="71345FCA"/>
    <w:rsid w:val="71350F25"/>
    <w:rsid w:val="71B24117"/>
    <w:rsid w:val="71EB03B2"/>
    <w:rsid w:val="72292D47"/>
    <w:rsid w:val="722F3290"/>
    <w:rsid w:val="72367784"/>
    <w:rsid w:val="729860B4"/>
    <w:rsid w:val="72BE2B4C"/>
    <w:rsid w:val="730D6572"/>
    <w:rsid w:val="73CF4C14"/>
    <w:rsid w:val="73D87917"/>
    <w:rsid w:val="73F63DCC"/>
    <w:rsid w:val="74062071"/>
    <w:rsid w:val="740D1A85"/>
    <w:rsid w:val="74C5634E"/>
    <w:rsid w:val="74C91FC1"/>
    <w:rsid w:val="74F631CB"/>
    <w:rsid w:val="750D46C5"/>
    <w:rsid w:val="75A14920"/>
    <w:rsid w:val="75BA245D"/>
    <w:rsid w:val="75C374F2"/>
    <w:rsid w:val="75E02939"/>
    <w:rsid w:val="75E65EB2"/>
    <w:rsid w:val="76725778"/>
    <w:rsid w:val="76B22604"/>
    <w:rsid w:val="76C03456"/>
    <w:rsid w:val="77124F12"/>
    <w:rsid w:val="77220080"/>
    <w:rsid w:val="773758D7"/>
    <w:rsid w:val="77BB525E"/>
    <w:rsid w:val="77D17BAF"/>
    <w:rsid w:val="787051D9"/>
    <w:rsid w:val="78806741"/>
    <w:rsid w:val="78AE2478"/>
    <w:rsid w:val="78C51957"/>
    <w:rsid w:val="78F2004B"/>
    <w:rsid w:val="79024897"/>
    <w:rsid w:val="791E4CED"/>
    <w:rsid w:val="798F1EAF"/>
    <w:rsid w:val="79921B52"/>
    <w:rsid w:val="79B97F3F"/>
    <w:rsid w:val="79FE3590"/>
    <w:rsid w:val="7A181E2D"/>
    <w:rsid w:val="7A2C355B"/>
    <w:rsid w:val="7A97543F"/>
    <w:rsid w:val="7AA3533D"/>
    <w:rsid w:val="7B0018EC"/>
    <w:rsid w:val="7B296620"/>
    <w:rsid w:val="7B812D76"/>
    <w:rsid w:val="7B8A1FB0"/>
    <w:rsid w:val="7BAA2AB5"/>
    <w:rsid w:val="7BD454EF"/>
    <w:rsid w:val="7C025618"/>
    <w:rsid w:val="7C0719C9"/>
    <w:rsid w:val="7C0A1B44"/>
    <w:rsid w:val="7C152173"/>
    <w:rsid w:val="7CEF6530"/>
    <w:rsid w:val="7CF12633"/>
    <w:rsid w:val="7D055069"/>
    <w:rsid w:val="7DD139F1"/>
    <w:rsid w:val="7DFA1203"/>
    <w:rsid w:val="7E2C28FC"/>
    <w:rsid w:val="7E743AA2"/>
    <w:rsid w:val="7E876637"/>
    <w:rsid w:val="7E91399A"/>
    <w:rsid w:val="7ECF7D90"/>
    <w:rsid w:val="7EE13CB1"/>
    <w:rsid w:val="7F4D2586"/>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9</TotalTime>
  <ScaleCrop>false</ScaleCrop>
  <LinksUpToDate>false</LinksUpToDate>
  <CharactersWithSpaces>2921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2024-11-13T18:13:41Z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1033-12.2.0.18607</vt:lpwstr>
  </property>
  <property fmtid="{D5CDD505-2E9C-101B-9397-08002B2CF9AE}" pid="4" name="ICV">
    <vt:lpwstr>2274089ACBA94BE188717925D2F2FA01_13</vt:lpwstr>
  </property>
</Properties>
</file>