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60"/>
        <w:gridCol w:w="2926"/>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bidi w:val="0"/>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bidi w:val="0"/>
              <w:rPr>
                <w:rFonts w:hint="default"/>
                <w:color w:val="000000" w:themeColor="text1"/>
                <w:lang w:val="en-IN"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Creative Graphic Design</w:t>
            </w:r>
          </w:p>
        </w:tc>
        <w:tc>
          <w:tcPr>
            <w:tcW w:w="2160" w:type="dxa"/>
            <w:shd w:val="clear" w:color="auto" w:fill="F1F1F1" w:themeFill="background1" w:themeFillShade="F2"/>
          </w:tcPr>
          <w:p w14:paraId="7F595BB1">
            <w:pPr>
              <w:pStyle w:val="3"/>
              <w:rPr>
                <w:rFonts w:hint="default" w:cs="Calibri" w:asciiTheme="minorAscii" w:hAnsiTheme="minorAscii"/>
                <w:color w:val="000000" w:themeColor="text1"/>
                <w:sz w:val="24"/>
                <w:szCs w:val="24"/>
                <w14:textFill>
                  <w14:solidFill>
                    <w14:schemeClr w14:val="tx1"/>
                  </w14:solidFill>
                </w14:textFill>
              </w:rPr>
            </w:pPr>
            <w:sdt>
              <w:sdtPr>
                <w:rPr>
                  <w:rFonts w:hint="default" w:cs="Calibri"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Calibri" w:asciiTheme="minorAscii" w:hAnsiTheme="minorAscii"/>
                  <w:color w:val="000000" w:themeColor="text1"/>
                  <w:sz w:val="24"/>
                  <w:szCs w:val="24"/>
                  <w14:textFill>
                    <w14:solidFill>
                      <w14:schemeClr w14:val="tx1"/>
                    </w14:solidFill>
                  </w14:textFill>
                </w:rPr>
              </w:sdtEndPr>
              <w:sdtContent>
                <w:sdt>
                  <w:sdtPr>
                    <w:rPr>
                      <w:rFonts w:hint="default" w:cs="Calibri"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Calibri" w:asciiTheme="minorAscii" w:hAnsiTheme="minorAscii"/>
                      <w:color w:val="000000" w:themeColor="text1"/>
                      <w:sz w:val="24"/>
                      <w:szCs w:val="24"/>
                      <w14:textFill>
                        <w14:solidFill>
                          <w14:schemeClr w14:val="tx1"/>
                        </w14:solidFill>
                      </w14:textFill>
                    </w:rPr>
                  </w:sdtEndPr>
                  <w:sdtContent>
                    <w:r>
                      <w:rPr>
                        <w:rFonts w:hint="default" w:cs="Calibri" w:asciiTheme="minorAscii" w:hAnsiTheme="minorAscii"/>
                        <w:color w:val="000000" w:themeColor="text1"/>
                        <w:sz w:val="24"/>
                        <w:szCs w:val="24"/>
                        <w14:textFill>
                          <w14:solidFill>
                            <w14:schemeClr w14:val="tx1"/>
                          </w14:solidFill>
                        </w14:textFill>
                      </w:rPr>
                      <w:t>Job Code/ Req#</w:t>
                    </w:r>
                  </w:sdtContent>
                </w:sdt>
                <w:r>
                  <w:rPr>
                    <w:rFonts w:hint="default" w:cs="Calibri" w:asciiTheme="minorAscii" w:hAnsiTheme="minorAscii"/>
                    <w:color w:val="000000" w:themeColor="text1"/>
                    <w:sz w:val="24"/>
                    <w:szCs w:val="24"/>
                    <w14:textFill>
                      <w14:solidFill>
                        <w14:schemeClr w14:val="tx1"/>
                      </w14:solidFill>
                    </w14:textFill>
                  </w:rPr>
                  <w:t>:</w:t>
                </w:r>
              </w:sdtContent>
            </w:sdt>
          </w:p>
        </w:tc>
        <w:tc>
          <w:tcPr>
            <w:tcW w:w="2926" w:type="dxa"/>
          </w:tcPr>
          <w:p w14:paraId="75405AC2">
            <w:pPr>
              <w:keepNext w:val="0"/>
              <w:keepLines w:val="0"/>
              <w:widowControl/>
              <w:suppressLineNumbers w:val="0"/>
              <w:jc w:val="left"/>
              <w:rPr>
                <w:rFonts w:hint="default" w:cs="Calibri" w:asciiTheme="minorAscii" w:hAnsiTheme="minorAscii"/>
                <w:color w:val="000000" w:themeColor="text1"/>
                <w:sz w:val="24"/>
                <w:szCs w:val="24"/>
                <w:lang w:val="en-IN"/>
                <w14:textFill>
                  <w14:solidFill>
                    <w14:schemeClr w14:val="tx1"/>
                  </w14:solidFill>
                </w14:textFill>
              </w:rPr>
            </w:pPr>
            <w:r>
              <w:rPr>
                <w:rFonts w:hint="default" w:eastAsia="SimSun" w:cs="Calibri" w:asciiTheme="minorAscii" w:hAnsiTheme="minorAscii"/>
                <w:color w:val="000000" w:themeColor="text1"/>
                <w:kern w:val="0"/>
                <w:sz w:val="24"/>
                <w:szCs w:val="24"/>
                <w:lang w:val="en-US" w:eastAsia="zh-CN" w:bidi="ar"/>
                <w14:textFill>
                  <w14:solidFill>
                    <w14:schemeClr w14:val="tx1"/>
                  </w14:solidFill>
                </w14:textFill>
              </w:rPr>
              <w:t>63792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Calibri" w:asciiTheme="minorAscii" w:hAnsiTheme="minorAscii"/>
                <w:color w:val="000000" w:themeColor="text1"/>
                <w:sz w:val="24"/>
                <w:szCs w:val="24"/>
                <w:lang w:val="en-IN"/>
                <w14:textFill>
                  <w14:solidFill>
                    <w14:schemeClr w14:val="tx1"/>
                  </w14:solidFill>
                </w14:textFill>
              </w:rPr>
            </w:pPr>
            <w:r>
              <w:rPr>
                <w:rFonts w:hint="default" w:eastAsia="SimSun" w:cs="Calibri" w:asciiTheme="minorAscii" w:hAnsiTheme="minorAscii"/>
                <w:color w:val="000000" w:themeColor="text1"/>
                <w:kern w:val="0"/>
                <w:sz w:val="24"/>
                <w:szCs w:val="24"/>
                <w:lang w:val="en-US" w:eastAsia="zh-CN" w:bidi="ar"/>
                <w14:textFill>
                  <w14:solidFill>
                    <w14:schemeClr w14:val="tx1"/>
                  </w14:solidFill>
                </w14:textFill>
              </w:rPr>
              <w:t>TN ECD</w:t>
            </w:r>
          </w:p>
        </w:tc>
        <w:tc>
          <w:tcPr>
            <w:tcW w:w="2160" w:type="dxa"/>
            <w:shd w:val="clear" w:color="auto" w:fill="F1F1F1" w:themeFill="background1" w:themeFillShade="F2"/>
          </w:tcPr>
          <w:p w14:paraId="5C2761A0">
            <w:pPr>
              <w:pStyle w:val="3"/>
              <w:rPr>
                <w:rFonts w:hint="default" w:cs="Calibri" w:asciiTheme="minorAscii" w:hAnsiTheme="minorAscii"/>
                <w:color w:val="000000" w:themeColor="text1"/>
                <w:sz w:val="24"/>
                <w:szCs w:val="24"/>
                <w14:textFill>
                  <w14:solidFill>
                    <w14:schemeClr w14:val="tx1"/>
                  </w14:solidFill>
                </w14:textFill>
              </w:rPr>
            </w:pPr>
            <w:sdt>
              <w:sdtPr>
                <w:rPr>
                  <w:rFonts w:hint="default" w:cs="Calibri"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Calibri" w:asciiTheme="minorAscii" w:hAnsiTheme="minorAscii"/>
                  <w:color w:val="000000" w:themeColor="text1"/>
                  <w:sz w:val="24"/>
                  <w:szCs w:val="24"/>
                  <w14:textFill>
                    <w14:solidFill>
                      <w14:schemeClr w14:val="tx1"/>
                    </w14:solidFill>
                  </w14:textFill>
                </w:rPr>
              </w:sdtEndPr>
              <w:sdtContent>
                <w:r>
                  <w:rPr>
                    <w:rFonts w:hint="default" w:cs="Calibri" w:asciiTheme="minorAscii" w:hAnsiTheme="minorAscii"/>
                    <w:color w:val="000000" w:themeColor="text1"/>
                    <w:sz w:val="24"/>
                    <w:szCs w:val="24"/>
                    <w14:textFill>
                      <w14:solidFill>
                        <w14:schemeClr w14:val="tx1"/>
                      </w14:solidFill>
                    </w14:textFill>
                  </w:rPr>
                  <w:t>Position Type</w:t>
                </w:r>
              </w:sdtContent>
            </w:sdt>
            <w:r>
              <w:rPr>
                <w:rFonts w:hint="default" w:cs="Calibri" w:asciiTheme="minorAscii" w:hAnsiTheme="minorAscii"/>
                <w:color w:val="000000" w:themeColor="text1"/>
                <w:sz w:val="24"/>
                <w:szCs w:val="24"/>
                <w14:textFill>
                  <w14:solidFill>
                    <w14:schemeClr w14:val="tx1"/>
                  </w14:solidFill>
                </w14:textFill>
              </w:rPr>
              <w:t>:</w:t>
            </w:r>
          </w:p>
        </w:tc>
        <w:tc>
          <w:tcPr>
            <w:tcW w:w="2926" w:type="dxa"/>
          </w:tcPr>
          <w:p w14:paraId="0A6B625E">
            <w:pPr>
              <w:bidi w:val="0"/>
              <w:rPr>
                <w:rFonts w:hint="default" w:cs="Calibri" w:asciiTheme="minorAscii" w:hAnsiTheme="minorAscii"/>
                <w:color w:val="000000" w:themeColor="text1"/>
                <w:sz w:val="24"/>
                <w:szCs w:val="24"/>
                <w:lang w:val="en-IN"/>
                <w14:textFill>
                  <w14:solidFill>
                    <w14:schemeClr w14:val="tx1"/>
                  </w14:solidFill>
                </w14:textFill>
              </w:rPr>
            </w:pPr>
            <w:r>
              <w:rPr>
                <w:rFonts w:hint="default" w:cs="Calibri"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Calibri" w:asciiTheme="minorAscii" w:hAnsiTheme="minorAscii"/>
                <w:color w:val="000000" w:themeColor="text1"/>
                <w:sz w:val="24"/>
                <w:szCs w:val="24"/>
                <w:lang w:val="en-IN" w:eastAsia="zh-CN"/>
                <w14:textFill>
                  <w14:solidFill>
                    <w14:schemeClr w14:val="tx1"/>
                  </w14:solidFill>
                </w14:textFill>
              </w:rPr>
            </w:pPr>
            <w:r>
              <w:rPr>
                <w:rFonts w:hint="default" w:eastAsia="SimSun" w:cs="Calibri" w:asciiTheme="minorAscii" w:hAnsiTheme="minorAscii"/>
                <w:color w:val="000000" w:themeColor="text1"/>
                <w:kern w:val="0"/>
                <w:sz w:val="24"/>
                <w:szCs w:val="24"/>
                <w:lang w:val="en-US" w:eastAsia="zh-CN" w:bidi="ar"/>
                <w14:textFill>
                  <w14:solidFill>
                    <w14:schemeClr w14:val="tx1"/>
                  </w14:solidFill>
                </w14:textFill>
              </w:rPr>
              <w:t>02/24/2025 - 02/24/2026</w:t>
            </w:r>
          </w:p>
        </w:tc>
        <w:tc>
          <w:tcPr>
            <w:tcW w:w="2160" w:type="dxa"/>
            <w:shd w:val="clear" w:color="auto" w:fill="F1F1F1" w:themeFill="background1" w:themeFillShade="F2"/>
          </w:tcPr>
          <w:p w14:paraId="15035B9B">
            <w:pPr>
              <w:pStyle w:val="3"/>
              <w:rPr>
                <w:rFonts w:hint="default" w:cs="Calibri" w:asciiTheme="minorAscii" w:hAnsiTheme="minorAscii"/>
                <w:color w:val="000000" w:themeColor="text1"/>
                <w:sz w:val="24"/>
                <w:szCs w:val="24"/>
                <w14:textFill>
                  <w14:solidFill>
                    <w14:schemeClr w14:val="tx1"/>
                  </w14:solidFill>
                </w14:textFill>
              </w:rPr>
            </w:pPr>
            <w:sdt>
              <w:sdtPr>
                <w:rPr>
                  <w:rFonts w:hint="default" w:cs="Calibri"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Calibri" w:asciiTheme="minorAscii" w:hAnsiTheme="minorAscii"/>
                  <w:color w:val="000000" w:themeColor="text1"/>
                  <w:sz w:val="24"/>
                  <w:szCs w:val="24"/>
                  <w14:textFill>
                    <w14:solidFill>
                      <w14:schemeClr w14:val="tx1"/>
                    </w14:solidFill>
                  </w14:textFill>
                </w:rPr>
              </w:sdtEndPr>
              <w:sdtContent>
                <w:r>
                  <w:rPr>
                    <w:rFonts w:hint="default" w:cs="Calibri" w:asciiTheme="minorAscii" w:hAnsiTheme="minorAscii"/>
                    <w:color w:val="000000" w:themeColor="text1"/>
                    <w:sz w:val="24"/>
                    <w:szCs w:val="24"/>
                    <w14:textFill>
                      <w14:solidFill>
                        <w14:schemeClr w14:val="tx1"/>
                      </w14:solidFill>
                    </w14:textFill>
                  </w:rPr>
                  <w:t>Date Posted</w:t>
                </w:r>
              </w:sdtContent>
            </w:sdt>
            <w:r>
              <w:rPr>
                <w:rFonts w:hint="default" w:cs="Calibri" w:asciiTheme="minorAscii" w:hAnsiTheme="minorAscii"/>
                <w:color w:val="000000" w:themeColor="text1"/>
                <w:sz w:val="24"/>
                <w:szCs w:val="24"/>
                <w14:textFill>
                  <w14:solidFill>
                    <w14:schemeClr w14:val="tx1"/>
                  </w14:solidFill>
                </w14:textFill>
              </w:rPr>
              <w:t>:</w:t>
            </w:r>
          </w:p>
        </w:tc>
        <w:tc>
          <w:tcPr>
            <w:tcW w:w="2926" w:type="dxa"/>
          </w:tcPr>
          <w:p w14:paraId="4BFF66E0">
            <w:pPr>
              <w:bidi w:val="0"/>
              <w:rPr>
                <w:rFonts w:hint="default" w:cs="Calibri" w:asciiTheme="minorAscii" w:hAnsiTheme="minorAscii"/>
                <w:color w:val="000000" w:themeColor="text1"/>
                <w:sz w:val="24"/>
                <w:szCs w:val="24"/>
                <w14:textFill>
                  <w14:solidFill>
                    <w14:schemeClr w14:val="tx1"/>
                  </w14:solidFill>
                </w14:textFill>
              </w:rPr>
            </w:pPr>
            <w:r>
              <w:rPr>
                <w:rFonts w:hint="default" w:cs="Calibri" w:asciiTheme="minorAscii" w:hAnsiTheme="minorAscii"/>
                <w:color w:val="000000" w:themeColor="text1"/>
                <w:sz w:val="24"/>
                <w:szCs w:val="24"/>
                <w:lang w:val="en-IN" w:eastAsia="zh-CN"/>
                <w14:textFill>
                  <w14:solidFill>
                    <w14:schemeClr w14:val="tx1"/>
                  </w14:solidFill>
                </w14:textFill>
              </w:rPr>
              <w:t>12</w:t>
            </w:r>
            <w:r>
              <w:rPr>
                <w:rFonts w:hint="default" w:cs="Calibri" w:asciiTheme="minorAscii" w:hAnsiTheme="minorAscii"/>
                <w:color w:val="000000" w:themeColor="text1"/>
                <w:sz w:val="24"/>
                <w:szCs w:val="24"/>
                <w:lang w:val="en-US" w:eastAsia="zh-CN"/>
                <w14:textFill>
                  <w14:solidFill>
                    <w14:schemeClr w14:val="tx1"/>
                  </w14:solidFill>
                </w14:textFill>
              </w:rPr>
              <w:t>/</w:t>
            </w:r>
            <w:r>
              <w:rPr>
                <w:rFonts w:hint="default" w:cs="Calibri" w:asciiTheme="minorAscii" w:hAnsiTheme="minorAscii"/>
                <w:color w:val="000000" w:themeColor="text1"/>
                <w:sz w:val="24"/>
                <w:szCs w:val="24"/>
                <w:lang w:val="en-IN" w:eastAsia="zh-CN"/>
                <w14:textFill>
                  <w14:solidFill>
                    <w14:schemeClr w14:val="tx1"/>
                  </w14:solidFill>
                </w14:textFill>
              </w:rPr>
              <w:t>23</w:t>
            </w:r>
            <w:r>
              <w:rPr>
                <w:rFonts w:hint="default" w:cs="Calibri" w:asciiTheme="minorAscii" w:hAnsiTheme="minorAscii"/>
                <w:color w:val="000000" w:themeColor="text1"/>
                <w:sz w:val="24"/>
                <w:szCs w:val="24"/>
                <w:lang w:val="en-US" w:eastAsia="zh-CN"/>
                <w14:textFill>
                  <w14:solidFill>
                    <w14:schemeClr w14:val="tx1"/>
                  </w14:solidFill>
                </w14:textFill>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Calibri" w:asciiTheme="minorAscii" w:hAnsiTheme="minorAscii"/>
                <w:color w:val="000000" w:themeColor="text1"/>
                <w:sz w:val="24"/>
                <w:szCs w:val="24"/>
                <w:lang w:val="en-IN"/>
                <w14:textFill>
                  <w14:solidFill>
                    <w14:schemeClr w14:val="tx1"/>
                  </w14:solidFill>
                </w14:textFill>
              </w:rPr>
            </w:pPr>
            <w:r>
              <w:rPr>
                <w:rFonts w:hint="default" w:cs="Calibri" w:asciiTheme="minorAscii" w:hAnsiTheme="minorAscii"/>
                <w:color w:val="000000" w:themeColor="text1"/>
                <w:sz w:val="24"/>
                <w:szCs w:val="24"/>
                <w:lang w:val="en-IN"/>
                <w14:textFill>
                  <w14:solidFill>
                    <w14:schemeClr w14:val="tx1"/>
                  </w14:solidFill>
                </w14:textFill>
              </w:rPr>
              <w:t>No</w:t>
            </w:r>
          </w:p>
        </w:tc>
        <w:tc>
          <w:tcPr>
            <w:tcW w:w="2160" w:type="dxa"/>
            <w:shd w:val="clear" w:color="auto" w:fill="F1F1F1" w:themeFill="background1" w:themeFillShade="F2"/>
          </w:tcPr>
          <w:p w14:paraId="5B7712EC">
            <w:pPr>
              <w:pStyle w:val="3"/>
              <w:rPr>
                <w:rFonts w:hint="default" w:cs="Calibri" w:asciiTheme="minorAscii" w:hAnsiTheme="minorAscii"/>
                <w:color w:val="000000" w:themeColor="text1"/>
                <w:sz w:val="24"/>
                <w:szCs w:val="24"/>
                <w14:textFill>
                  <w14:solidFill>
                    <w14:schemeClr w14:val="tx1"/>
                  </w14:solidFill>
                </w14:textFill>
              </w:rPr>
            </w:pPr>
            <w:sdt>
              <w:sdtPr>
                <w:rPr>
                  <w:rFonts w:hint="default" w:cs="Calibri"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Calibri" w:asciiTheme="minorAscii" w:hAnsiTheme="minorAscii"/>
                  <w:color w:val="000000" w:themeColor="text1"/>
                  <w:sz w:val="24"/>
                  <w:szCs w:val="24"/>
                  <w14:textFill>
                    <w14:solidFill>
                      <w14:schemeClr w14:val="tx1"/>
                    </w14:solidFill>
                  </w14:textFill>
                </w:rPr>
              </w:sdtEndPr>
              <w:sdtContent>
                <w:sdt>
                  <w:sdtPr>
                    <w:rPr>
                      <w:rFonts w:hint="default" w:cs="Calibri"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Calibri" w:asciiTheme="minorAscii" w:hAnsiTheme="minorAscii"/>
                      <w:color w:val="000000" w:themeColor="text1"/>
                      <w:sz w:val="24"/>
                      <w:szCs w:val="24"/>
                      <w14:textFill>
                        <w14:solidFill>
                          <w14:schemeClr w14:val="tx1"/>
                        </w14:solidFill>
                      </w14:textFill>
                    </w:rPr>
                  </w:sdtEndPr>
                  <w:sdtContent>
                    <w:r>
                      <w:rPr>
                        <w:rFonts w:hint="default" w:cs="Calibri" w:asciiTheme="minorAscii" w:hAnsiTheme="minorAscii"/>
                        <w:color w:val="000000" w:themeColor="text1"/>
                        <w:sz w:val="24"/>
                        <w:szCs w:val="24"/>
                        <w14:textFill>
                          <w14:solidFill>
                            <w14:schemeClr w14:val="tx1"/>
                          </w14:solidFill>
                        </w14:textFill>
                      </w:rPr>
                      <w:t>Posting Expires</w:t>
                    </w:r>
                  </w:sdtContent>
                </w:sdt>
                <w:r>
                  <w:rPr>
                    <w:rFonts w:hint="default" w:cs="Calibri" w:asciiTheme="minorAscii" w:hAnsiTheme="minorAscii"/>
                    <w:color w:val="000000" w:themeColor="text1"/>
                    <w:sz w:val="24"/>
                    <w:szCs w:val="24"/>
                    <w14:textFill>
                      <w14:solidFill>
                        <w14:schemeClr w14:val="tx1"/>
                      </w14:solidFill>
                    </w14:textFill>
                  </w:rPr>
                  <w:t>:</w:t>
                </w:r>
              </w:sdtContent>
            </w:sdt>
          </w:p>
        </w:tc>
        <w:tc>
          <w:tcPr>
            <w:tcW w:w="2926" w:type="dxa"/>
          </w:tcPr>
          <w:p w14:paraId="25393BDB">
            <w:pPr>
              <w:keepNext w:val="0"/>
              <w:keepLines w:val="0"/>
              <w:widowControl/>
              <w:suppressLineNumbers w:val="0"/>
              <w:jc w:val="left"/>
              <w:rPr>
                <w:rFonts w:hint="default" w:cs="Calibri" w:asciiTheme="minorAscii" w:hAnsiTheme="minorAscii"/>
                <w:color w:val="000000" w:themeColor="text1"/>
                <w:sz w:val="24"/>
                <w:szCs w:val="24"/>
                <w:lang w:val="en-IN"/>
                <w14:textFill>
                  <w14:solidFill>
                    <w14:schemeClr w14:val="tx1"/>
                  </w14:solidFill>
                </w14:textFill>
              </w:rPr>
            </w:pPr>
            <w:r>
              <w:rPr>
                <w:rFonts w:hint="default" w:eastAsia="SimSun" w:cs="Calibri" w:asciiTheme="minorAscii" w:hAnsiTheme="minorAscii"/>
                <w:color w:val="000000" w:themeColor="text1"/>
                <w:kern w:val="0"/>
                <w:sz w:val="24"/>
                <w:szCs w:val="24"/>
                <w:lang w:val="en-US" w:eastAsia="zh-CN" w:bidi="ar"/>
                <w14:textFill>
                  <w14:solidFill>
                    <w14:schemeClr w14:val="tx1"/>
                  </w14:solidFill>
                </w14:textFill>
              </w:rPr>
              <w:t>01/31/2025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DFE6D3D">
            <w:pPr>
              <w:keepNext w:val="0"/>
              <w:keepLines w:val="0"/>
              <w:widowControl/>
              <w:suppressLineNumbers w:val="0"/>
              <w:jc w:val="left"/>
              <w:rPr>
                <w:rFonts w:hint="default" w:cs="Calibri" w:asciiTheme="minorAscii" w:hAnsiTheme="minorAscii"/>
                <w:color w:val="000000" w:themeColor="text1"/>
                <w:sz w:val="24"/>
                <w:szCs w:val="24"/>
                <w14:textFill>
                  <w14:solidFill>
                    <w14:schemeClr w14:val="tx1"/>
                  </w14:solidFill>
                </w14:textFill>
              </w:rPr>
            </w:pPr>
            <w:r>
              <w:rPr>
                <w:rFonts w:hint="default" w:eastAsia="SimSun" w:cs="Calibri" w:asciiTheme="minorAscii" w:hAnsiTheme="minorAscii"/>
                <w:color w:val="000000" w:themeColor="text1"/>
                <w:kern w:val="0"/>
                <w:sz w:val="24"/>
                <w:szCs w:val="24"/>
                <w:lang w:val="en-US" w:eastAsia="zh-CN" w:bidi="ar"/>
                <w14:textFill>
                  <w14:solidFill>
                    <w14:schemeClr w14:val="tx1"/>
                  </w14:solidFill>
                </w14:textFill>
              </w:rPr>
              <w:t>Hybrid</w:t>
            </w:r>
          </w:p>
          <w:p w14:paraId="4FB4609E">
            <w:pPr>
              <w:bidi w:val="0"/>
              <w:rPr>
                <w:rFonts w:hint="default" w:cs="Calibri" w:asciiTheme="minorAscii" w:hAnsiTheme="minorAscii"/>
                <w:b/>
                <w:bCs/>
                <w:color w:val="000000" w:themeColor="text1"/>
                <w:sz w:val="24"/>
                <w:szCs w:val="24"/>
                <w:lang w:val="en-US" w:eastAsia="zh-CN"/>
                <w14:textFill>
                  <w14:solidFill>
                    <w14:schemeClr w14:val="tx1"/>
                  </w14:solidFill>
                </w14:textFill>
              </w:rPr>
            </w:pPr>
            <w:r>
              <w:rPr>
                <w:rFonts w:hint="default" w:cs="Calibri" w:asciiTheme="minorAscii" w:hAnsiTheme="minorAscii"/>
                <w:b/>
                <w:bCs/>
                <w:color w:val="000000" w:themeColor="text1"/>
                <w:sz w:val="24"/>
                <w:szCs w:val="24"/>
                <w:lang w:val="en-US" w:eastAsia="zh-CN"/>
                <w14:textFill>
                  <w14:solidFill>
                    <w14:schemeClr w14:val="tx1"/>
                  </w14:solidFill>
                </w14:textFill>
              </w:rPr>
              <w:t>Addres</w:t>
            </w:r>
            <w:r>
              <w:rPr>
                <w:rFonts w:hint="default" w:cs="Calibri" w:asciiTheme="minorAscii" w:hAnsiTheme="minorAscii"/>
                <w:b/>
                <w:bCs/>
                <w:color w:val="000000" w:themeColor="text1"/>
                <w:sz w:val="24"/>
                <w:szCs w:val="24"/>
                <w:lang w:val="en-IN" w:eastAsia="zh-CN"/>
                <w14:textFill>
                  <w14:solidFill>
                    <w14:schemeClr w14:val="tx1"/>
                  </w14:solidFill>
                </w14:textFill>
              </w:rPr>
              <w:t>s</w:t>
            </w:r>
            <w:r>
              <w:rPr>
                <w:rFonts w:hint="default" w:cs="Calibri" w:asciiTheme="minorAscii" w:hAnsiTheme="minorAscii"/>
                <w:b/>
                <w:bCs/>
                <w:color w:val="000000" w:themeColor="text1"/>
                <w:sz w:val="24"/>
                <w:szCs w:val="24"/>
                <w:lang w:val="en-US" w:eastAsia="zh-CN"/>
                <w14:textFill>
                  <w14:solidFill>
                    <w14:schemeClr w14:val="tx1"/>
                  </w14:solidFill>
                </w14:textFill>
              </w:rPr>
              <w:t xml:space="preserve"> </w:t>
            </w:r>
          </w:p>
          <w:p w14:paraId="6008B63E">
            <w:pPr>
              <w:bidi w:val="0"/>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312 Rosa L Parks Blvd - 27th Floor Nashville, Tennessee 37243</w:t>
            </w:r>
          </w:p>
          <w:p w14:paraId="73E5C597">
            <w:pPr>
              <w:keepNext w:val="0"/>
              <w:keepLines w:val="0"/>
              <w:widowControl/>
              <w:suppressLineNumbers w:val="0"/>
              <w:jc w:val="left"/>
              <w:rPr>
                <w:rFonts w:hint="default" w:eastAsia="SimSun" w:cs="Calibri" w:asciiTheme="minorAscii" w:hAnsiTheme="minorAscii"/>
                <w:color w:val="000000" w:themeColor="text1"/>
                <w:kern w:val="0"/>
                <w:sz w:val="24"/>
                <w:szCs w:val="24"/>
                <w:lang w:val="en-US" w:eastAsia="zh-CN" w:bidi="ar"/>
                <w14:textFill>
                  <w14:solidFill>
                    <w14:schemeClr w14:val="tx1"/>
                  </w14:solidFill>
                </w14:textFill>
              </w:rPr>
            </w:pPr>
          </w:p>
          <w:p w14:paraId="66D5BF45">
            <w:pPr>
              <w:keepNext w:val="0"/>
              <w:keepLines w:val="0"/>
              <w:widowControl/>
              <w:suppressLineNumbers w:val="0"/>
              <w:jc w:val="left"/>
              <w:rPr>
                <w:rFonts w:hint="default" w:eastAsia="SimSun" w:cs="Calibri" w:asciiTheme="minorAscii" w:hAnsiTheme="minorAscii"/>
                <w:color w:val="000000" w:themeColor="text1"/>
                <w:kern w:val="0"/>
                <w:sz w:val="24"/>
                <w:szCs w:val="24"/>
                <w:lang w:val="en-US" w:eastAsia="zh-CN" w:bidi="ar"/>
                <w14:textFill>
                  <w14:solidFill>
                    <w14:schemeClr w14:val="tx1"/>
                  </w14:solidFill>
                </w14:textFill>
              </w:rPr>
            </w:pPr>
            <w:r>
              <w:rPr>
                <w:rFonts w:hint="default" w:eastAsia="SimSun" w:cs="Calibri" w:asciiTheme="minorAscii" w:hAnsiTheme="minorAscii"/>
                <w:color w:val="000000" w:themeColor="text1"/>
                <w:kern w:val="0"/>
                <w:sz w:val="24"/>
                <w:szCs w:val="24"/>
                <w:lang w:val="en-US" w:eastAsia="zh-CN" w:bidi="ar"/>
                <w14:textFill>
                  <w14:solidFill>
                    <w14:schemeClr w14:val="tx1"/>
                  </w14:solidFill>
                </w14:textFill>
              </w:rPr>
              <w:t>Candidate Must Be Local</w:t>
            </w:r>
          </w:p>
          <w:p w14:paraId="0386BEE6">
            <w:pPr>
              <w:keepNext w:val="0"/>
              <w:keepLines w:val="0"/>
              <w:widowControl/>
              <w:suppressLineNumbers w:val="0"/>
              <w:jc w:val="left"/>
              <w:rPr>
                <w:rFonts w:hint="default" w:cs="Calibri" w:asciiTheme="minorAscii" w:hAnsiTheme="minorAscii"/>
                <w:b/>
                <w:bCs/>
                <w:color w:val="000000" w:themeColor="text1"/>
                <w:sz w:val="24"/>
                <w:szCs w:val="24"/>
                <w14:textFill>
                  <w14:solidFill>
                    <w14:schemeClr w14:val="tx1"/>
                  </w14:solidFill>
                </w14:textFill>
              </w:rPr>
            </w:pPr>
            <w:r>
              <w:rPr>
                <w:rFonts w:hint="default" w:eastAsia="SimSun" w:cs="Calibri" w:asciiTheme="minorAscii" w:hAnsiTheme="minorAscii"/>
                <w:b/>
                <w:bCs/>
                <w:color w:val="000000" w:themeColor="text1"/>
                <w:kern w:val="0"/>
                <w:sz w:val="24"/>
                <w:szCs w:val="24"/>
                <w:lang w:val="en-US" w:eastAsia="zh-CN" w:bidi="ar"/>
                <w14:textFill>
                  <w14:solidFill>
                    <w14:schemeClr w14:val="tx1"/>
                  </w14:solidFill>
                </w14:textFill>
              </w:rPr>
              <w:t xml:space="preserve">Additional Location Details </w:t>
            </w:r>
          </w:p>
          <w:p w14:paraId="6716E242">
            <w:pPr>
              <w:keepNext w:val="0"/>
              <w:keepLines w:val="0"/>
              <w:widowControl/>
              <w:suppressLineNumbers w:val="0"/>
              <w:jc w:val="left"/>
              <w:rPr>
                <w:rFonts w:hint="default" w:cs="Calibri" w:asciiTheme="minorAscii" w:hAnsiTheme="minorAscii"/>
                <w:b/>
                <w:bCs/>
                <w:color w:val="000000" w:themeColor="text1"/>
                <w:sz w:val="24"/>
                <w:szCs w:val="24"/>
                <w14:textFill>
                  <w14:solidFill>
                    <w14:schemeClr w14:val="tx1"/>
                  </w14:solidFill>
                </w14:textFill>
              </w:rPr>
            </w:pPr>
            <w:r>
              <w:rPr>
                <w:rFonts w:hint="default" w:eastAsia="SimSun" w:cs="Calibri" w:asciiTheme="minorAscii" w:hAnsiTheme="minorAscii"/>
                <w:b/>
                <w:bCs/>
                <w:color w:val="000000" w:themeColor="text1"/>
                <w:kern w:val="0"/>
                <w:sz w:val="24"/>
                <w:szCs w:val="24"/>
                <w:lang w:val="en-US" w:eastAsia="zh-CN" w:bidi="ar"/>
                <w14:textFill>
                  <w14:solidFill>
                    <w14:schemeClr w14:val="tx1"/>
                  </w14:solidFill>
                </w14:textFill>
              </w:rPr>
              <w:t>(City, State) :</w:t>
            </w:r>
          </w:p>
          <w:p w14:paraId="1A785BC2">
            <w:pPr>
              <w:keepNext w:val="0"/>
              <w:keepLines w:val="0"/>
              <w:widowControl/>
              <w:suppressLineNumbers w:val="0"/>
              <w:jc w:val="left"/>
              <w:rPr>
                <w:rFonts w:hint="default" w:eastAsia="SimSun" w:cs="Calibri" w:asciiTheme="minorAscii" w:hAnsiTheme="minorAscii"/>
                <w:color w:val="000000" w:themeColor="text1"/>
                <w:kern w:val="0"/>
                <w:sz w:val="24"/>
                <w:szCs w:val="24"/>
                <w:lang w:val="en-IN" w:eastAsia="zh-CN" w:bidi="ar"/>
                <w14:textFill>
                  <w14:solidFill>
                    <w14:schemeClr w14:val="tx1"/>
                  </w14:solidFill>
                </w14:textFill>
              </w:rPr>
            </w:pPr>
            <w:r>
              <w:rPr>
                <w:rFonts w:hint="default" w:eastAsia="SimSun" w:cs="Calibri" w:asciiTheme="minorAscii" w:hAnsiTheme="minorAscii"/>
                <w:color w:val="000000" w:themeColor="text1"/>
                <w:kern w:val="0"/>
                <w:sz w:val="24"/>
                <w:szCs w:val="24"/>
                <w:lang w:val="en-US" w:eastAsia="zh-CN" w:bidi="ar"/>
                <w14:textFill>
                  <w14:solidFill>
                    <w14:schemeClr w14:val="tx1"/>
                  </w14:solidFill>
                </w14:textFill>
              </w:rPr>
              <w:t>Able to work in-person and hybrid, and must be able to work at the Tennessee Tower at least 4 days per week</w:t>
            </w:r>
          </w:p>
        </w:tc>
        <w:tc>
          <w:tcPr>
            <w:tcW w:w="2160" w:type="dxa"/>
            <w:shd w:val="clear" w:color="auto" w:fill="F1F1F1" w:themeFill="background1" w:themeFillShade="F2"/>
          </w:tcPr>
          <w:p w14:paraId="6F6AF84E">
            <w:pPr>
              <w:bidi w:val="0"/>
              <w:rPr>
                <w:rFonts w:hint="default" w:cs="Calibri" w:asciiTheme="minorAscii" w:hAnsiTheme="minorAscii"/>
                <w:b/>
                <w:bCs/>
                <w:color w:val="000000" w:themeColor="text1"/>
                <w:sz w:val="24"/>
                <w:szCs w:val="24"/>
                <w:lang w:val="en-IN"/>
                <w14:textFill>
                  <w14:solidFill>
                    <w14:schemeClr w14:val="tx1"/>
                  </w14:solidFill>
                </w14:textFill>
              </w:rPr>
            </w:pPr>
            <w:r>
              <w:rPr>
                <w:rFonts w:hint="default" w:cs="Calibri"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Calibri"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Calibri" w:asciiTheme="minorAscii" w:hAnsiTheme="minorAscii"/>
                <w:color w:val="000000" w:themeColor="text1"/>
                <w:sz w:val="24"/>
                <w:szCs w:val="24"/>
                <w:lang w:val="en-IN"/>
                <w14:textFill>
                  <w14:solidFill>
                    <w14:schemeClr w14:val="tx1"/>
                  </w14:solidFill>
                </w14:textFill>
              </w:rPr>
            </w:pPr>
          </w:p>
        </w:tc>
        <w:tc>
          <w:tcPr>
            <w:tcW w:w="2926" w:type="dxa"/>
          </w:tcPr>
          <w:p w14:paraId="6101BA5B">
            <w:pPr>
              <w:bidi w:val="0"/>
              <w:rPr>
                <w:rFonts w:hint="default" w:cs="Calibri" w:asciiTheme="minorAscii" w:hAnsiTheme="minorAscii"/>
                <w:color w:val="000000" w:themeColor="text1"/>
                <w:sz w:val="24"/>
                <w:szCs w:val="24"/>
                <w:lang w:val="en-IN" w:eastAsia="zh-CN"/>
                <w14:textFill>
                  <w14:solidFill>
                    <w14:schemeClr w14:val="tx1"/>
                  </w14:solidFill>
                </w14:textFill>
              </w:rPr>
            </w:pPr>
            <w:r>
              <w:rPr>
                <w:rFonts w:hint="default" w:cs="Calibri" w:asciiTheme="minorAscii" w:hAnsiTheme="minorAscii"/>
                <w:color w:val="000000" w:themeColor="text1"/>
                <w:sz w:val="24"/>
                <w:szCs w:val="24"/>
                <w:lang w:val="en-IN" w:eastAsia="zh-CN"/>
                <w14:textFill>
                  <w14:solidFill>
                    <w14:schemeClr w14:val="tx1"/>
                  </w14:solidFill>
                </w14:textFill>
              </w:rPr>
              <w:t>1</w:t>
            </w:r>
          </w:p>
        </w:tc>
      </w:tr>
      <w:tr w14:paraId="4090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35F077B">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398DD181">
            <w:pPr>
              <w:keepNext w:val="0"/>
              <w:keepLines w:val="0"/>
              <w:widowControl/>
              <w:suppressLineNumbers w:val="0"/>
              <w:jc w:val="left"/>
              <w:rPr>
                <w:rFonts w:hint="default" w:eastAsia="SimSun" w:cs="Calibri" w:asciiTheme="minorAscii" w:hAnsiTheme="minorAscii"/>
                <w:color w:val="000000"/>
                <w:kern w:val="0"/>
                <w:sz w:val="24"/>
                <w:szCs w:val="24"/>
                <w:lang w:val="en-IN" w:eastAsia="zh-CN" w:bidi="ar"/>
              </w:rPr>
            </w:pPr>
            <w:r>
              <w:rPr>
                <w:rFonts w:hint="default" w:eastAsia="SimSun" w:cs="Calibri" w:asciiTheme="minorAscii" w:hAnsiTheme="minorAscii"/>
                <w:color w:val="000000"/>
                <w:kern w:val="0"/>
                <w:sz w:val="24"/>
                <w:szCs w:val="24"/>
                <w:lang w:val="en-IN" w:eastAsia="zh-CN" w:bidi="ar"/>
              </w:rPr>
              <w:t>$40/hr on C2C</w:t>
            </w:r>
          </w:p>
        </w:tc>
        <w:tc>
          <w:tcPr>
            <w:tcW w:w="2160" w:type="dxa"/>
            <w:shd w:val="clear" w:color="auto" w:fill="F1F1F1" w:themeFill="background1" w:themeFillShade="F2"/>
          </w:tcPr>
          <w:p w14:paraId="5E3B209C">
            <w:pPr>
              <w:pStyle w:val="3"/>
              <w:rPr>
                <w:rFonts w:hint="default" w:cs="Calibri" w:asciiTheme="minorAscii" w:hAnsiTheme="minorAscii"/>
                <w:sz w:val="24"/>
                <w:szCs w:val="24"/>
                <w:lang w:val="en-IN"/>
              </w:rPr>
            </w:pPr>
            <w:r>
              <w:rPr>
                <w:rFonts w:hint="default" w:cs="Calibri" w:asciiTheme="minorAscii" w:hAnsiTheme="minorAscii"/>
                <w:sz w:val="24"/>
                <w:szCs w:val="24"/>
                <w:lang w:val="en-IN"/>
              </w:rPr>
              <w:t>Send Resumes to :</w:t>
            </w:r>
          </w:p>
        </w:tc>
        <w:tc>
          <w:tcPr>
            <w:tcW w:w="2926" w:type="dxa"/>
          </w:tcPr>
          <w:p w14:paraId="0707C06E">
            <w:pPr>
              <w:bidi w:val="0"/>
              <w:rPr>
                <w:rFonts w:hint="default" w:cs="Calibri"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asciiTheme="minorAscii" w:hAnsiTheme="minorAscii"/>
                <w:b/>
                <w:bCs/>
                <w:sz w:val="24"/>
                <w:szCs w:val="24"/>
                <w:lang w:val="en-IN"/>
              </w:rPr>
            </w:pPr>
            <w:r>
              <w:rPr>
                <w:rFonts w:hint="default" w:asciiTheme="minorAscii" w:hAnsiTheme="minorAscii"/>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asciiTheme="minorAscii" w:hAnsiTheme="minorAscii"/>
                <w:b/>
                <w:bCs/>
                <w:sz w:val="24"/>
                <w:szCs w:val="24"/>
                <w:lang w:val="en-IN"/>
              </w:rPr>
            </w:pPr>
          </w:p>
          <w:p w14:paraId="40ED2788">
            <w:pPr>
              <w:jc w:val="both"/>
              <w:rPr>
                <w:rFonts w:hint="default" w:asciiTheme="minorAscii" w:hAnsiTheme="minorAscii"/>
                <w:b/>
                <w:bCs/>
                <w:sz w:val="24"/>
                <w:szCs w:val="24"/>
                <w:lang w:val="en-IN"/>
              </w:rPr>
            </w:pPr>
            <w:r>
              <w:rPr>
                <w:rFonts w:hint="default" w:asciiTheme="minorAscii" w:hAnsiTheme="minorAscii"/>
                <w:b/>
                <w:bCs/>
                <w:sz w:val="24"/>
                <w:szCs w:val="24"/>
                <w:lang w:val="en-IN"/>
              </w:rPr>
              <w:t>Hours/Day</w:t>
            </w:r>
          </w:p>
          <w:p w14:paraId="06158C2E">
            <w:pPr>
              <w:jc w:val="both"/>
              <w:rPr>
                <w:rFonts w:hint="default" w:asciiTheme="minorAscii" w:hAnsiTheme="minorAscii"/>
                <w:b w:val="0"/>
                <w:bCs w:val="0"/>
                <w:sz w:val="24"/>
                <w:szCs w:val="24"/>
                <w:lang w:val="en-IN"/>
              </w:rPr>
            </w:pPr>
            <w:r>
              <w:rPr>
                <w:rFonts w:hint="default" w:asciiTheme="minorAscii" w:hAnsiTheme="minorAscii"/>
                <w:b w:val="0"/>
                <w:bCs w:val="0"/>
                <w:sz w:val="24"/>
                <w:szCs w:val="24"/>
                <w:lang w:val="en-IN"/>
              </w:rPr>
              <w:t>7.5</w:t>
            </w:r>
          </w:p>
          <w:p w14:paraId="5DDC3838">
            <w:pPr>
              <w:jc w:val="both"/>
              <w:rPr>
                <w:rFonts w:hint="default" w:asciiTheme="minorAscii" w:hAnsiTheme="minorAscii"/>
                <w:b w:val="0"/>
                <w:bCs w:val="0"/>
                <w:sz w:val="24"/>
                <w:szCs w:val="24"/>
                <w:lang w:val="en-IN"/>
              </w:rPr>
            </w:pPr>
          </w:p>
          <w:p w14:paraId="6D428A91">
            <w:pPr>
              <w:jc w:val="both"/>
              <w:rPr>
                <w:rFonts w:hint="default" w:asciiTheme="minorAscii" w:hAnsiTheme="minorAscii"/>
                <w:b/>
                <w:bCs/>
                <w:sz w:val="24"/>
                <w:szCs w:val="24"/>
                <w:lang w:val="en-IN"/>
              </w:rPr>
            </w:pPr>
            <w:r>
              <w:rPr>
                <w:rFonts w:hint="default" w:asciiTheme="minorAscii" w:hAnsiTheme="minorAscii"/>
                <w:b/>
                <w:bCs/>
                <w:sz w:val="24"/>
                <w:szCs w:val="24"/>
                <w:lang w:val="en-IN"/>
              </w:rPr>
              <w:t>Time Zone</w:t>
            </w:r>
          </w:p>
          <w:p w14:paraId="3B93FBC5">
            <w:pPr>
              <w:jc w:val="both"/>
              <w:rPr>
                <w:rFonts w:hint="default" w:asciiTheme="minorAscii" w:hAnsiTheme="minorAscii"/>
                <w:b/>
                <w:bCs/>
                <w:sz w:val="24"/>
                <w:szCs w:val="24"/>
                <w:lang w:val="en-US" w:eastAsia="zh-CN"/>
              </w:rPr>
            </w:pPr>
            <w:r>
              <w:rPr>
                <w:rFonts w:hint="default"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asciiTheme="minorAscii" w:hAnsiTheme="minorAscii"/>
                <w:b/>
                <w:bCs/>
                <w:sz w:val="24"/>
                <w:szCs w:val="24"/>
              </w:rPr>
            </w:pPr>
            <w:r>
              <w:rPr>
                <w:rFonts w:hint="default" w:asciiTheme="minorAscii" w:hAnsiTheme="minorAscii"/>
                <w:b/>
                <w:bCs/>
                <w:sz w:val="24"/>
                <w:szCs w:val="24"/>
                <w:lang w:val="en-US" w:eastAsia="zh-CN"/>
              </w:rPr>
              <w:t>Shifts</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Start Time </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End Time</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Description </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 </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446C20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asciiTheme="minorAscii" w:hAnsiTheme="minorAscii"/>
                <w:b/>
                <w:bCs/>
                <w:sz w:val="24"/>
                <w:szCs w:val="24"/>
                <w:lang w:val="en-US" w:eastAsia="zh-CN"/>
              </w:rPr>
              <w:t>Descr</w:t>
            </w:r>
            <w:r>
              <w:rPr>
                <w:rFonts w:hint="default" w:asciiTheme="minorAscii" w:hAnsiTheme="minorAscii"/>
                <w:b/>
                <w:bCs/>
                <w:sz w:val="24"/>
                <w:szCs w:val="24"/>
                <w:lang w:val="en-IN" w:eastAsia="zh-CN"/>
              </w:rPr>
              <w:t>iption</w:t>
            </w:r>
          </w:p>
          <w:p w14:paraId="5B046661">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Position Summary: </w:t>
            </w:r>
          </w:p>
          <w:p w14:paraId="2BC16BD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Graphic Designer will be a pivotal force in elevating Tennessee’s brand and user experience, fostering </w:t>
            </w:r>
          </w:p>
          <w:p w14:paraId="425AA60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connections, and reaching global business audiences. This role is integral to crafting and managing visual </w:t>
            </w:r>
          </w:p>
          <w:p w14:paraId="6A5CC67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assets that ensure consistent, engaging, and </w:t>
            </w:r>
            <w:r>
              <w:rPr>
                <w:rFonts w:hint="default" w:eastAsia="SimSun" w:cs="Arial" w:asciiTheme="minorAscii" w:hAnsiTheme="minorAscii"/>
                <w:color w:val="000000"/>
                <w:kern w:val="0"/>
                <w:sz w:val="24"/>
                <w:szCs w:val="24"/>
                <w:lang w:val="en-IN" w:eastAsia="zh-CN" w:bidi="ar"/>
              </w:rPr>
              <w:t xml:space="preserve">impactful </w:t>
            </w:r>
            <w:r>
              <w:rPr>
                <w:rFonts w:hint="default" w:eastAsia="SimSun" w:cs="Arial" w:asciiTheme="minorAscii" w:hAnsiTheme="minorAscii"/>
                <w:color w:val="000000"/>
                <w:kern w:val="0"/>
                <w:sz w:val="24"/>
                <w:szCs w:val="24"/>
                <w:lang w:val="en-US" w:eastAsia="zh-CN" w:bidi="ar"/>
              </w:rPr>
              <w:t xml:space="preserve">brand messaging across diverse marketing platforms. </w:t>
            </w:r>
          </w:p>
          <w:p w14:paraId="53C04BF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ideal candidate is a visionary designer with a passion for pushing creative boundaries. They possess an </w:t>
            </w:r>
          </w:p>
          <w:p w14:paraId="4A2D4C7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eye for detail and thrive in a fast-paced environment, consistently delivering high-quality work under tight </w:t>
            </w:r>
          </w:p>
          <w:p w14:paraId="20EF1AA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deadlines. Self-motivated, solution-driven, and innovative, t</w:t>
            </w:r>
            <w:bookmarkStart w:id="0" w:name="_GoBack"/>
            <w:bookmarkEnd w:id="0"/>
            <w:r>
              <w:rPr>
                <w:rFonts w:hint="default" w:eastAsia="SimSun" w:cs="Arial" w:asciiTheme="minorAscii" w:hAnsiTheme="minorAscii"/>
                <w:color w:val="000000"/>
                <w:kern w:val="0"/>
                <w:sz w:val="24"/>
                <w:szCs w:val="24"/>
                <w:lang w:val="en-US" w:eastAsia="zh-CN" w:bidi="ar"/>
              </w:rPr>
              <w:t xml:space="preserve">hey are adept at solving complex challenges with fresh, compelling design solutions. </w:t>
            </w:r>
          </w:p>
          <w:p w14:paraId="392E07FA">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Primary Responsibilities: </w:t>
            </w:r>
          </w:p>
          <w:p w14:paraId="4520F35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 the supervision of the Marketing Director, this position is responsible for, but is not limited to, the following </w:t>
            </w:r>
          </w:p>
          <w:p w14:paraId="5E357F5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 xml:space="preserve">duties: </w:t>
            </w:r>
          </w:p>
          <w:p w14:paraId="18C8286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Concepting and developing ideas into visually compelling user experiences for all types of marketing </w:t>
            </w:r>
          </w:p>
          <w:p w14:paraId="25BC794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materials, including web pages, collateral, presentation decks, digital advertising, e-newsletters, logo </w:t>
            </w:r>
          </w:p>
          <w:p w14:paraId="64ADFAC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design, event materials, etc. </w:t>
            </w:r>
          </w:p>
          <w:p w14:paraId="1AC04ED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Responsible for the visual aspects of advertising or media campaigns and managing brand consistency. </w:t>
            </w:r>
          </w:p>
          <w:p w14:paraId="151FD17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Ensuring graphic consistency and brand integrity across all deliverables by conducting thorough reviews </w:t>
            </w:r>
          </w:p>
          <w:p w14:paraId="1298A23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and quality control of creative materials before launch </w:t>
            </w:r>
          </w:p>
          <w:p w14:paraId="3D23BFE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Concepting and executing creative materials required for annual conferences and events including </w:t>
            </w:r>
          </w:p>
          <w:p w14:paraId="0411578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brand identity, website layout, signage, agenda, stage design, etc.</w:t>
            </w:r>
          </w:p>
          <w:p w14:paraId="1D59623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 graphic material updates to the team’s web designer for TNECD.com on an as-needed basis. </w:t>
            </w:r>
          </w:p>
          <w:p w14:paraId="7168806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Position Requirements: </w:t>
            </w:r>
          </w:p>
          <w:p w14:paraId="02366CB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years of professional graphic design experience, either in a creative agency or an in-house team; a </w:t>
            </w:r>
          </w:p>
          <w:p w14:paraId="37101B3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degree in graphic design or a related field is preferred. </w:t>
            </w:r>
          </w:p>
          <w:p w14:paraId="12E4BF1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 digital portfolio showcasing a strong range of work, including campaign execution, logo design, </w:t>
            </w:r>
          </w:p>
          <w:p w14:paraId="70542A9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typography, web layout design, PowerPoint templates, print production, and photography retouching. </w:t>
            </w:r>
          </w:p>
          <w:p w14:paraId="556BF6E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Please include a link to your online portfolio. </w:t>
            </w:r>
          </w:p>
          <w:p w14:paraId="1CE7A5D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Proficient in the Adobe Creative Suite, with advanced knowledge and skills in Illustrator, InDesign, and </w:t>
            </w:r>
          </w:p>
          <w:p w14:paraId="7407C77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Photoshop is required. </w:t>
            </w:r>
          </w:p>
          <w:p w14:paraId="7C12936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Exceptional organizational skills with the ability to manage multiple projects, prioritize tasks, and meet </w:t>
            </w:r>
          </w:p>
          <w:p w14:paraId="6ADF68D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tight deadlines in a fast-paced environment. </w:t>
            </w:r>
          </w:p>
          <w:p w14:paraId="3D4EE2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collaboration skills, with a proven ability to work cross-functionally with teams across </w:t>
            </w:r>
          </w:p>
          <w:p w14:paraId="1E5C048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departments. </w:t>
            </w:r>
          </w:p>
          <w:p w14:paraId="0E5858A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Solid understanding of marketing and advertising principles and how design supports brand strategy. </w:t>
            </w:r>
          </w:p>
          <w:p w14:paraId="2304D33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Proficiency in Microsoft SharePoint, Planner, Forms, PowerPoint, Word, and Teams. </w:t>
            </w:r>
          </w:p>
          <w:p w14:paraId="4195D3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Basic knowledge of Adobe After Effects is a plus. </w:t>
            </w:r>
          </w:p>
          <w:p w14:paraId="36641AF3">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Schedule </w:t>
            </w:r>
          </w:p>
          <w:p w14:paraId="3F5DB18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Work Schedule is Monday – Friday 8:00 AM - 4:30 PM. Able to work in-person and hybrid, and must be </w:t>
            </w:r>
          </w:p>
          <w:p w14:paraId="2C7A179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able to work at the Tennessee Tower at least 4 days per week</w:t>
            </w:r>
          </w:p>
          <w:p w14:paraId="2C5F0EC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1269A5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5C12BD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asciiTheme="minorAscii" w:hAnsiTheme="minorAscii"/>
                <w:sz w:val="24"/>
                <w:szCs w:val="24"/>
              </w:rPr>
            </w:pPr>
            <w:sdt>
              <w:sdtPr>
                <w:rPr>
                  <w:rFonts w:hint="default" w:asciiTheme="minorAscii" w:hAnsiTheme="minorAscii"/>
                  <w:sz w:val="24"/>
                  <w:szCs w:val="24"/>
                </w:rPr>
                <w:alias w:val="Reviewed By:"/>
                <w:tag w:val="Reviewed By:"/>
                <w:id w:val="-989627547"/>
                <w:placeholder>
                  <w:docPart w:val="EAB76091527B4D958FDFA38CABB47683"/>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Reviewed By</w:t>
                </w:r>
              </w:sdtContent>
            </w:sdt>
            <w:r>
              <w:rPr>
                <w:rFonts w:hint="default" w:asciiTheme="minorAscii" w:hAnsiTheme="minorAscii"/>
                <w:sz w:val="24"/>
                <w:szCs w:val="24"/>
              </w:rPr>
              <w:t>:</w:t>
            </w:r>
          </w:p>
        </w:tc>
        <w:tc>
          <w:tcPr>
            <w:tcW w:w="2899" w:type="dxa"/>
            <w:tcBorders>
              <w:top w:val="nil"/>
            </w:tcBorders>
          </w:tcPr>
          <w:p w14:paraId="3D8F888F">
            <w:pPr>
              <w:spacing w:after="0"/>
              <w:rPr>
                <w:rFonts w:hint="default" w:asciiTheme="minorAscii" w:hAnsiTheme="minorAscii"/>
                <w:sz w:val="24"/>
                <w:szCs w:val="24"/>
                <w:lang w:val="en-IN"/>
              </w:rPr>
            </w:pPr>
            <w:r>
              <w:rPr>
                <w:rFonts w:hint="default"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asciiTheme="minorAscii" w:hAnsiTheme="minorAscii"/>
                <w:sz w:val="24"/>
                <w:szCs w:val="24"/>
              </w:rPr>
            </w:pPr>
            <w:sdt>
              <w:sdtPr>
                <w:rPr>
                  <w:rFonts w:hint="default" w:asciiTheme="minorAscii" w:hAnsiTheme="minorAscii"/>
                  <w:sz w:val="24"/>
                  <w:szCs w:val="24"/>
                </w:rPr>
                <w:alias w:val="Date:"/>
                <w:tag w:val="Date:"/>
                <w:id w:val="-895658618"/>
                <w:placeholder>
                  <w:docPart w:val="651E91CC04F64F2F9260271DB7820C99"/>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w:t>
                </w:r>
              </w:sdtContent>
            </w:sdt>
            <w:r>
              <w:rPr>
                <w:rFonts w:hint="default" w:asciiTheme="minorAscii" w:hAnsiTheme="minorAscii"/>
                <w:sz w:val="24"/>
                <w:szCs w:val="24"/>
              </w:rPr>
              <w:t>:</w:t>
            </w:r>
          </w:p>
        </w:tc>
        <w:tc>
          <w:tcPr>
            <w:tcW w:w="3925" w:type="dxa"/>
            <w:tcBorders>
              <w:top w:val="nil"/>
            </w:tcBorders>
          </w:tcPr>
          <w:p w14:paraId="1DC76562">
            <w:pPr>
              <w:spacing w:after="0"/>
              <w:rPr>
                <w:rFonts w:hint="default" w:asciiTheme="minorAscii" w:hAnsiTheme="minorAscii"/>
                <w:sz w:val="24"/>
                <w:szCs w:val="24"/>
                <w:lang w:val="en-IN"/>
              </w:rPr>
            </w:pPr>
            <w:r>
              <w:rPr>
                <w:rFonts w:hint="default" w:asciiTheme="minorAscii" w:hAnsiTheme="minorAscii"/>
                <w:sz w:val="24"/>
                <w:szCs w:val="24"/>
                <w:lang w:val="en-US"/>
              </w:rPr>
              <w:t>1</w:t>
            </w:r>
            <w:r>
              <w:rPr>
                <w:rFonts w:hint="default" w:asciiTheme="minorAscii" w:hAnsiTheme="minorAscii"/>
                <w:sz w:val="24"/>
                <w:szCs w:val="24"/>
                <w:lang w:val="en-IN"/>
              </w:rPr>
              <w:t>2/23/2024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asciiTheme="minorAscii" w:hAnsiTheme="minorAscii"/>
                <w:sz w:val="24"/>
                <w:szCs w:val="24"/>
              </w:rPr>
            </w:pPr>
            <w:sdt>
              <w:sdtPr>
                <w:rPr>
                  <w:rFonts w:hint="default" w:asciiTheme="minorAscii" w:hAnsiTheme="minorAscii"/>
                  <w:sz w:val="24"/>
                  <w:szCs w:val="24"/>
                </w:rPr>
                <w:alias w:val="Approved By:"/>
                <w:tag w:val="Approved By:"/>
                <w:id w:val="550121496"/>
                <w:placeholder>
                  <w:docPart w:val="21B22365F44D420A9328361A43038623"/>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Approved By</w:t>
                </w:r>
              </w:sdtContent>
            </w:sdt>
            <w:r>
              <w:rPr>
                <w:rFonts w:hint="default" w:asciiTheme="minorAscii" w:hAnsiTheme="minorAscii"/>
                <w:sz w:val="24"/>
                <w:szCs w:val="24"/>
              </w:rPr>
              <w:t>:</w:t>
            </w:r>
          </w:p>
        </w:tc>
        <w:tc>
          <w:tcPr>
            <w:tcW w:w="2899" w:type="dxa"/>
          </w:tcPr>
          <w:p w14:paraId="0439150A">
            <w:pPr>
              <w:spacing w:after="0"/>
              <w:rPr>
                <w:rFonts w:hint="default" w:asciiTheme="minorAscii" w:hAnsiTheme="minorAscii"/>
                <w:sz w:val="24"/>
                <w:szCs w:val="24"/>
              </w:rPr>
            </w:pPr>
            <w:r>
              <w:rPr>
                <w:rFonts w:hint="default" w:asciiTheme="minorAscii" w:hAnsiTheme="minorAscii"/>
                <w:sz w:val="24"/>
                <w:szCs w:val="24"/>
              </w:rPr>
              <w:t>Ram S</w:t>
            </w:r>
          </w:p>
        </w:tc>
        <w:tc>
          <w:tcPr>
            <w:tcW w:w="1437" w:type="dxa"/>
            <w:shd w:val="clear" w:color="auto" w:fill="D8D8D8" w:themeFill="background1" w:themeFillShade="D9"/>
          </w:tcPr>
          <w:p w14:paraId="5DADF5C5">
            <w:pPr>
              <w:spacing w:after="0"/>
              <w:rPr>
                <w:rFonts w:hint="default" w:asciiTheme="minorAscii" w:hAnsiTheme="minorAscii"/>
                <w:sz w:val="24"/>
                <w:szCs w:val="24"/>
              </w:rPr>
            </w:pPr>
            <w:sdt>
              <w:sdtPr>
                <w:rPr>
                  <w:rFonts w:hint="default" w:asciiTheme="minorAscii" w:hAnsiTheme="minorAscii"/>
                  <w:sz w:val="24"/>
                  <w:szCs w:val="24"/>
                </w:rPr>
                <w:alias w:val="Date:"/>
                <w:tag w:val="Date:"/>
                <w:id w:val="1405646853"/>
                <w:placeholder>
                  <w:docPart w:val="5EFAC03B66A84A9EA250F75A5F343269"/>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w:t>
                </w:r>
              </w:sdtContent>
            </w:sdt>
            <w:r>
              <w:rPr>
                <w:rFonts w:hint="default" w:asciiTheme="minorAscii" w:hAnsiTheme="minorAscii"/>
                <w:sz w:val="24"/>
                <w:szCs w:val="24"/>
              </w:rPr>
              <w:t>:</w:t>
            </w:r>
          </w:p>
        </w:tc>
        <w:tc>
          <w:tcPr>
            <w:tcW w:w="3925" w:type="dxa"/>
          </w:tcPr>
          <w:p w14:paraId="58B4EF2D">
            <w:pPr>
              <w:spacing w:after="0"/>
              <w:rPr>
                <w:rFonts w:hint="default" w:asciiTheme="minorAscii" w:hAnsiTheme="minorAscii"/>
                <w:sz w:val="24"/>
                <w:szCs w:val="24"/>
                <w:lang w:val="en-IN"/>
              </w:rPr>
            </w:pPr>
            <w:r>
              <w:rPr>
                <w:rFonts w:hint="default" w:asciiTheme="minorAscii" w:hAnsiTheme="minorAscii"/>
                <w:sz w:val="24"/>
                <w:szCs w:val="24"/>
                <w:lang w:val="en-US"/>
              </w:rPr>
              <w:t>1</w:t>
            </w:r>
            <w:r>
              <w:rPr>
                <w:rFonts w:hint="default" w:asciiTheme="minorAscii" w:hAnsiTheme="minorAscii"/>
                <w:sz w:val="24"/>
                <w:szCs w:val="24"/>
                <w:lang w:val="en-IN"/>
              </w:rPr>
              <w:t>2/23/2024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asciiTheme="minorAscii" w:hAnsiTheme="minorAscii"/>
                <w:sz w:val="24"/>
                <w:szCs w:val="24"/>
              </w:rPr>
            </w:pPr>
            <w:sdt>
              <w:sdtPr>
                <w:rPr>
                  <w:rFonts w:hint="default" w:asciiTheme="minorAscii" w:hAnsiTheme="minorAscii"/>
                  <w:sz w:val="24"/>
                  <w:szCs w:val="24"/>
                </w:rPr>
                <w:alias w:val="Last Updated By:"/>
                <w:tag w:val="Last Updated By:"/>
                <w:id w:val="1088044937"/>
                <w:placeholder>
                  <w:docPart w:val="82861DC68B3C4136A28F8438D4013BCA"/>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Last Updated By</w:t>
                </w:r>
              </w:sdtContent>
            </w:sdt>
            <w:r>
              <w:rPr>
                <w:rFonts w:hint="default" w:asciiTheme="minorAscii" w:hAnsiTheme="minorAscii"/>
                <w:sz w:val="24"/>
                <w:szCs w:val="24"/>
              </w:rPr>
              <w:t>:</w:t>
            </w:r>
          </w:p>
        </w:tc>
        <w:tc>
          <w:tcPr>
            <w:tcW w:w="2899" w:type="dxa"/>
          </w:tcPr>
          <w:p w14:paraId="1F674A99">
            <w:pPr>
              <w:spacing w:after="0"/>
              <w:rPr>
                <w:rFonts w:hint="default" w:asciiTheme="minorAscii" w:hAnsiTheme="minorAscii"/>
                <w:sz w:val="24"/>
                <w:szCs w:val="24"/>
                <w:lang w:val="en-IN"/>
              </w:rPr>
            </w:pPr>
            <w:r>
              <w:rPr>
                <w:rFonts w:hint="default"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asciiTheme="minorAscii" w:hAnsiTheme="minorAscii"/>
                <w:sz w:val="24"/>
                <w:szCs w:val="24"/>
              </w:rPr>
            </w:pPr>
            <w:sdt>
              <w:sdtPr>
                <w:rPr>
                  <w:rFonts w:hint="default" w:asciiTheme="minorAscii" w:hAnsiTheme="minorAscii"/>
                  <w:sz w:val="24"/>
                  <w:szCs w:val="24"/>
                </w:rPr>
                <w:alias w:val="Date/Time:"/>
                <w:tag w:val="Date/Time:"/>
                <w:id w:val="-1114593219"/>
                <w:placeholder>
                  <w:docPart w:val="56D8F7C5D6654EAB960C7D18EBCE3E0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Date/Time</w:t>
                </w:r>
              </w:sdtContent>
            </w:sdt>
            <w:r>
              <w:rPr>
                <w:rFonts w:hint="default" w:asciiTheme="minorAscii" w:hAnsiTheme="minorAscii"/>
                <w:sz w:val="24"/>
                <w:szCs w:val="24"/>
              </w:rPr>
              <w:t>:</w:t>
            </w:r>
          </w:p>
        </w:tc>
        <w:tc>
          <w:tcPr>
            <w:tcW w:w="3925" w:type="dxa"/>
          </w:tcPr>
          <w:p w14:paraId="6E5D5EA7">
            <w:pPr>
              <w:spacing w:after="0"/>
              <w:rPr>
                <w:rFonts w:hint="default" w:asciiTheme="minorAscii" w:hAnsiTheme="minorAscii"/>
                <w:sz w:val="24"/>
                <w:szCs w:val="24"/>
                <w:lang w:val="en-IN"/>
              </w:rPr>
            </w:pPr>
            <w:r>
              <w:rPr>
                <w:rFonts w:hint="default" w:asciiTheme="minorAscii" w:hAnsiTheme="minorAscii"/>
                <w:sz w:val="24"/>
                <w:szCs w:val="24"/>
                <w:lang w:val="en-US"/>
              </w:rPr>
              <w:t>1</w:t>
            </w:r>
            <w:r>
              <w:rPr>
                <w:rFonts w:hint="default" w:asciiTheme="minorAscii" w:hAnsiTheme="minorAscii"/>
                <w:sz w:val="24"/>
                <w:szCs w:val="24"/>
                <w:lang w:val="en-IN"/>
              </w:rPr>
              <w:t>2/23/2024</w:t>
            </w:r>
          </w:p>
        </w:tc>
      </w:tr>
    </w:tbl>
    <w:p w14:paraId="3B5EB44B">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B2DC6"/>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64C6A"/>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AB6841"/>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23</TotalTime>
  <ScaleCrop>false</ScaleCrop>
  <LinksUpToDate>false</LinksUpToDate>
  <CharactersWithSpaces>2921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2024-12-23T20:37:39Z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1033-12.2.0.19307</vt:lpwstr>
  </property>
  <property fmtid="{D5CDD505-2E9C-101B-9397-08002B2CF9AE}" pid="4" name="ICV">
    <vt:lpwstr>3CCB58337C9F4CAB89E983DAD672CA5D_13</vt:lpwstr>
  </property>
</Properties>
</file>