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068"/>
        <w:gridCol w:w="301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35" w:hRule="atLeast"/>
        </w:trPr>
        <w:tc>
          <w:tcPr>
            <w:tcW w:w="2578" w:type="dxa"/>
            <w:shd w:val="clear" w:color="auto" w:fill="F1F1F1" w:themeFill="background1" w:themeFillShade="F2"/>
          </w:tcPr>
          <w:p w14:paraId="25BD9758">
            <w:pPr>
              <w:pStyle w:val="3"/>
              <w:rPr>
                <w:rFonts w:hint="default" w:asciiTheme="minorAscii" w:hAnsiTheme="minorAscii"/>
                <w:sz w:val="24"/>
                <w:szCs w:val="24"/>
              </w:rPr>
            </w:pPr>
            <w:sdt>
              <w:sdtPr>
                <w:rPr>
                  <w:rFonts w:hint="default" w:asciiTheme="minorAscii" w:hAnsiTheme="minorAscii"/>
                  <w:sz w:val="24"/>
                  <w:szCs w:val="24"/>
                </w:rPr>
                <w:alias w:val="Job Title:"/>
                <w:tag w:val="Job Title:"/>
                <w:id w:val="900328234"/>
                <w:placeholder>
                  <w:docPart w:val="F836B89E7E1748E6AAE5975D50F759EE"/>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Title</w:t>
                </w:r>
              </w:sdtContent>
            </w:sdt>
            <w:r>
              <w:rPr>
                <w:rFonts w:hint="default" w:asciiTheme="minorAscii" w:hAnsiTheme="minorAscii"/>
                <w:sz w:val="24"/>
                <w:szCs w:val="24"/>
              </w:rPr>
              <w:t>:</w:t>
            </w:r>
          </w:p>
        </w:tc>
        <w:tc>
          <w:tcPr>
            <w:tcW w:w="3000" w:type="dxa"/>
          </w:tcPr>
          <w:p w14:paraId="2BC7D83B">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Licensed Practical Nurse</w:t>
            </w:r>
          </w:p>
        </w:tc>
        <w:tc>
          <w:tcPr>
            <w:tcW w:w="2068" w:type="dxa"/>
            <w:shd w:val="clear" w:color="auto" w:fill="F1F1F1" w:themeFill="background1" w:themeFillShade="F2"/>
          </w:tcPr>
          <w:p w14:paraId="7F595BB1">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Job Category:"/>
                <w:tag w:val="Job Category:"/>
                <w:id w:val="1231121561"/>
                <w:placeholder>
                  <w:docPart w:val="8E10EA32509C479195A9A2D577B2DAF0"/>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Job Code/ Req#:"/>
                    <w:tag w:val="Job Code/ Req#:"/>
                    <w:id w:val="2006166042"/>
                    <w:placeholder>
                      <w:docPart w:val="{112cd18c-525d-4753-af40-82e278110874}"/>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Job Code/ Req#</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3018" w:type="dxa"/>
          </w:tcPr>
          <w:p w14:paraId="75405AC2">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63965</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asciiTheme="minorAscii" w:hAnsiTheme="minorAscii"/>
                <w:sz w:val="24"/>
                <w:szCs w:val="24"/>
              </w:rPr>
            </w:pPr>
            <w:sdt>
              <w:sdtPr>
                <w:rPr>
                  <w:rFonts w:hint="default" w:asciiTheme="minorAscii" w:hAnsiTheme="minorAscii"/>
                  <w:sz w:val="24"/>
                  <w:szCs w:val="24"/>
                </w:rPr>
                <w:alias w:val="Department/Group:"/>
                <w:tag w:val="Department/Group:"/>
                <w:id w:val="261581474"/>
                <w:placeholder>
                  <w:docPart w:val="ABAB7AD2272C4A389D978FBAB143E768"/>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Department/Group</w:t>
                </w:r>
              </w:sdtContent>
            </w:sdt>
            <w:r>
              <w:rPr>
                <w:rFonts w:hint="default" w:asciiTheme="minorAscii" w:hAnsiTheme="minorAscii"/>
                <w:sz w:val="24"/>
                <w:szCs w:val="24"/>
              </w:rPr>
              <w:t>:</w:t>
            </w:r>
          </w:p>
        </w:tc>
        <w:tc>
          <w:tcPr>
            <w:tcW w:w="3000" w:type="dxa"/>
          </w:tcPr>
          <w:p w14:paraId="5E642CED">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TN DDA (DIDD)</w:t>
            </w:r>
          </w:p>
        </w:tc>
        <w:tc>
          <w:tcPr>
            <w:tcW w:w="2068" w:type="dxa"/>
            <w:shd w:val="clear" w:color="auto" w:fill="F1F1F1" w:themeFill="background1" w:themeFillShade="F2"/>
          </w:tcPr>
          <w:p w14:paraId="5C2761A0">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Position Type:"/>
                <w:tag w:val="Position Type:"/>
                <w:id w:val="-538278110"/>
                <w:placeholder>
                  <w:docPart w:val="{bdd73cc9-6920-462d-a3c0-2f4cd50fe97c}"/>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Position Type</w:t>
                </w:r>
              </w:sdtContent>
            </w:sdt>
            <w:r>
              <w:rPr>
                <w:rFonts w:hint="default" w:cs="Arial" w:asciiTheme="minorAscii" w:hAnsiTheme="minorAscii"/>
                <w:color w:val="000000" w:themeColor="text1"/>
                <w:sz w:val="24"/>
                <w:szCs w:val="24"/>
                <w14:textFill>
                  <w14:solidFill>
                    <w14:schemeClr w14:val="tx1"/>
                  </w14:solidFill>
                </w14:textFill>
              </w:rPr>
              <w:t>:</w:t>
            </w:r>
          </w:p>
        </w:tc>
        <w:tc>
          <w:tcPr>
            <w:tcW w:w="3018" w:type="dxa"/>
          </w:tcPr>
          <w:p w14:paraId="0A6B625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14:textFill>
                  <w14:solidFill>
                    <w14:schemeClr w14:val="tx1"/>
                  </w14:solidFill>
                </w14:textFill>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asciiTheme="minorAscii" w:hAnsiTheme="minorAscii"/>
                <w:sz w:val="24"/>
                <w:szCs w:val="24"/>
                <w:lang w:val="en-IN"/>
              </w:rPr>
            </w:pPr>
            <w:r>
              <w:rPr>
                <w:rFonts w:hint="default" w:asciiTheme="minorAscii" w:hAnsiTheme="minorAscii"/>
                <w:sz w:val="24"/>
                <w:szCs w:val="24"/>
                <w:lang w:val="en-IN"/>
              </w:rPr>
              <w:t>Duration :</w:t>
            </w:r>
          </w:p>
        </w:tc>
        <w:tc>
          <w:tcPr>
            <w:tcW w:w="3000" w:type="dxa"/>
          </w:tcPr>
          <w:p w14:paraId="09A329DF">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02/03/2026 - 02/03/2026</w:t>
            </w:r>
          </w:p>
        </w:tc>
        <w:tc>
          <w:tcPr>
            <w:tcW w:w="2068" w:type="dxa"/>
            <w:shd w:val="clear" w:color="auto" w:fill="F1F1F1" w:themeFill="background1" w:themeFillShade="F2"/>
          </w:tcPr>
          <w:p w14:paraId="15035B9B">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71252900"/>
                <w:placeholder>
                  <w:docPart w:val="{45c4bbba-71b3-4917-a3c3-d8da3196de92}"/>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Date Posted</w:t>
                </w:r>
              </w:sdtContent>
            </w:sdt>
            <w:r>
              <w:rPr>
                <w:rFonts w:hint="default" w:cs="Arial" w:asciiTheme="minorAscii" w:hAnsiTheme="minorAscii"/>
                <w:color w:val="000000" w:themeColor="text1"/>
                <w:sz w:val="24"/>
                <w:szCs w:val="24"/>
                <w14:textFill>
                  <w14:solidFill>
                    <w14:schemeClr w14:val="tx1"/>
                  </w14:solidFill>
                </w14:textFill>
              </w:rPr>
              <w:t>:</w:t>
            </w:r>
          </w:p>
        </w:tc>
        <w:tc>
          <w:tcPr>
            <w:tcW w:w="3018" w:type="dxa"/>
          </w:tcPr>
          <w:p w14:paraId="4BFF66E0">
            <w:pPr>
              <w:keepNext w:val="0"/>
              <w:keepLines w:val="0"/>
              <w:widowControl/>
              <w:suppressLineNumbers w:val="0"/>
              <w:jc w:val="left"/>
              <w:rPr>
                <w:rFonts w:hint="default" w:cs="Arial" w:asciiTheme="minorAscii" w:hAnsiTheme="minorAscii"/>
                <w:color w:val="000000" w:themeColor="text1"/>
                <w:sz w:val="24"/>
                <w:szCs w:val="24"/>
                <w:lang w:val="en-US"/>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03/2</w:t>
            </w:r>
            <w:r>
              <w:rPr>
                <w:rFonts w:hint="default" w:eastAsia="SimSun" w:cs="Arial" w:asciiTheme="minorAscii" w:hAnsiTheme="minorAscii"/>
                <w:color w:val="000000"/>
                <w:kern w:val="0"/>
                <w:sz w:val="24"/>
                <w:szCs w:val="24"/>
                <w:lang w:val="en-IN" w:eastAsia="zh-CN" w:bidi="ar"/>
              </w:rPr>
              <w:t>8</w:t>
            </w:r>
            <w:r>
              <w:rPr>
                <w:rFonts w:hint="default" w:eastAsia="SimSun" w:cs="Arial" w:asciiTheme="minorAscii" w:hAnsiTheme="minorAscii"/>
                <w:color w:val="000000"/>
                <w:kern w:val="0"/>
                <w:sz w:val="24"/>
                <w:szCs w:val="24"/>
                <w:lang w:val="en-US" w:eastAsia="zh-CN" w:bidi="ar"/>
              </w:rPr>
              <w:t>/2025</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asciiTheme="minorAscii" w:hAnsiTheme="minorAscii"/>
                <w:sz w:val="24"/>
                <w:szCs w:val="24"/>
                <w:lang w:val="en-IN"/>
              </w:rPr>
            </w:pPr>
            <w:r>
              <w:rPr>
                <w:rFonts w:hint="default" w:asciiTheme="minorAscii" w:hAnsiTheme="minorAscii"/>
                <w:sz w:val="24"/>
                <w:szCs w:val="24"/>
                <w:lang w:val="en-IN"/>
              </w:rPr>
              <w:t>Expenses Allowed</w:t>
            </w:r>
          </w:p>
        </w:tc>
        <w:tc>
          <w:tcPr>
            <w:tcW w:w="3000" w:type="dxa"/>
          </w:tcPr>
          <w:p w14:paraId="08068BB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No</w:t>
            </w:r>
          </w:p>
        </w:tc>
        <w:tc>
          <w:tcPr>
            <w:tcW w:w="2068" w:type="dxa"/>
            <w:shd w:val="clear" w:color="auto" w:fill="F1F1F1" w:themeFill="background1" w:themeFillShade="F2"/>
          </w:tcPr>
          <w:p w14:paraId="5B7712EC">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147451821"/>
                <w:placeholder>
                  <w:docPart w:val="7117CA9337B24E3DA906A27C70942DF8"/>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Posting Expires:"/>
                    <w:tag w:val="Posting Expires:"/>
                    <w:id w:val="1453675944"/>
                    <w:placeholder>
                      <w:docPart w:val="{220e5a76-e108-4055-8679-136d1ae8b4b5}"/>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Posting Expires</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3018" w:type="dxa"/>
          </w:tcPr>
          <w:p w14:paraId="25393BDB">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04/04/2025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asciiTheme="minorAscii" w:hAnsiTheme="minorAscii"/>
                <w:sz w:val="24"/>
                <w:szCs w:val="24"/>
                <w:lang w:val="en-IN"/>
              </w:rPr>
            </w:pPr>
            <w:r>
              <w:rPr>
                <w:rFonts w:hint="default" w:asciiTheme="minorAscii" w:hAnsiTheme="minorAscii"/>
                <w:b/>
                <w:bCs/>
                <w:sz w:val="24"/>
                <w:szCs w:val="24"/>
                <w:lang w:val="en-IN"/>
              </w:rPr>
              <w:t>Location :</w:t>
            </w:r>
          </w:p>
        </w:tc>
        <w:tc>
          <w:tcPr>
            <w:tcW w:w="3000" w:type="dxa"/>
          </w:tcPr>
          <w:p w14:paraId="3E9EBFEC">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On Site</w:t>
            </w:r>
          </w:p>
          <w:p w14:paraId="3ADA309B">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Address </w:t>
            </w:r>
          </w:p>
          <w:p w14:paraId="42965CCA">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275 Stewarts Ferry Pike Nashville , Tennessee 37214</w:t>
            </w:r>
          </w:p>
        </w:tc>
        <w:tc>
          <w:tcPr>
            <w:tcW w:w="2068" w:type="dxa"/>
            <w:shd w:val="clear" w:color="auto" w:fill="F1F1F1" w:themeFill="background1" w:themeFillShade="F2"/>
          </w:tcPr>
          <w:p w14:paraId="6F6AF84E">
            <w:pPr>
              <w:bidi w:val="0"/>
              <w:rPr>
                <w:rFonts w:hint="default" w:cs="Arial" w:asciiTheme="minorAscii" w:hAnsiTheme="minorAscii"/>
                <w:b/>
                <w:bCs/>
                <w:color w:val="000000" w:themeColor="text1"/>
                <w:sz w:val="24"/>
                <w:szCs w:val="24"/>
                <w:lang w:val="en-I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 xml:space="preserve">Quantity Requested </w:t>
            </w:r>
            <w:r>
              <w:rPr>
                <w:rFonts w:hint="default" w:cs="Arial" w:asciiTheme="minorAscii" w:hAnsiTheme="minorAscii"/>
                <w:b/>
                <w:bCs/>
                <w:color w:val="000000" w:themeColor="text1"/>
                <w:sz w:val="24"/>
                <w:szCs w:val="24"/>
                <w:lang w:val="en-IN" w:eastAsia="zh-CN"/>
                <w14:textFill>
                  <w14:solidFill>
                    <w14:schemeClr w14:val="tx1"/>
                  </w14:solidFill>
                </w14:textFill>
              </w:rPr>
              <w:t>:</w:t>
            </w:r>
          </w:p>
          <w:p w14:paraId="7478FF35">
            <w:pPr>
              <w:pStyle w:val="3"/>
              <w:rPr>
                <w:rFonts w:hint="default" w:cs="Arial" w:asciiTheme="minorAscii" w:hAnsiTheme="minorAscii"/>
                <w:color w:val="000000" w:themeColor="text1"/>
                <w:sz w:val="24"/>
                <w:szCs w:val="24"/>
                <w:lang w:val="en-IN"/>
                <w14:textFill>
                  <w14:solidFill>
                    <w14:schemeClr w14:val="tx1"/>
                  </w14:solidFill>
                </w14:textFill>
              </w:rPr>
            </w:pPr>
          </w:p>
        </w:tc>
        <w:tc>
          <w:tcPr>
            <w:tcW w:w="3018" w:type="dxa"/>
          </w:tcPr>
          <w:p w14:paraId="6101BA5B">
            <w:pPr>
              <w:bidi w:val="0"/>
              <w:rPr>
                <w:rFonts w:hint="default" w:cs="Arial" w:asciiTheme="minorAscii" w:hAnsiTheme="minorAscii"/>
                <w:color w:val="000000" w:themeColor="text1"/>
                <w:sz w:val="24"/>
                <w:szCs w:val="24"/>
                <w:lang w:val="en-US" w:eastAsia="zh-CN"/>
                <w14:textFill>
                  <w14:solidFill>
                    <w14:schemeClr w14:val="tx1"/>
                  </w14:solidFill>
                </w14:textFill>
              </w:rPr>
            </w:pPr>
            <w:r>
              <w:rPr>
                <w:rFonts w:hint="default" w:cs="Arial" w:asciiTheme="minorAscii" w:hAnsiTheme="minorAscii"/>
                <w:color w:val="000000" w:themeColor="text1"/>
                <w:sz w:val="24"/>
                <w:szCs w:val="24"/>
                <w:lang w:val="en-US" w:eastAsia="zh-CN"/>
                <w14:textFill>
                  <w14:solidFill>
                    <w14:schemeClr w14:val="tx1"/>
                  </w14:solidFill>
                </w14:textFill>
              </w:rPr>
              <w:t>1</w:t>
            </w:r>
          </w:p>
        </w:tc>
      </w:tr>
      <w:tr w14:paraId="6CA21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6E07A9BE">
            <w:pPr>
              <w:bidi w:val="0"/>
              <w:rPr>
                <w:rFonts w:hint="default" w:asciiTheme="minorAscii" w:hAnsiTheme="minorAscii"/>
                <w:b/>
                <w:bCs/>
                <w:sz w:val="24"/>
                <w:szCs w:val="24"/>
                <w:lang w:val="en-IN"/>
              </w:rPr>
            </w:pPr>
            <w:r>
              <w:rPr>
                <w:rFonts w:hint="default" w:asciiTheme="minorAscii" w:hAnsiTheme="minorAscii"/>
                <w:b/>
                <w:bCs/>
                <w:sz w:val="24"/>
                <w:szCs w:val="24"/>
                <w:lang w:val="en-IN"/>
              </w:rPr>
              <w:t>Level/Salary Range :</w:t>
            </w:r>
          </w:p>
        </w:tc>
        <w:tc>
          <w:tcPr>
            <w:tcW w:w="3000" w:type="dxa"/>
          </w:tcPr>
          <w:p w14:paraId="69B7ADA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Times New Roman" w:asciiTheme="minorAscii" w:hAnsiTheme="minorAscii"/>
                <w:i w:val="0"/>
                <w:iCs w:val="0"/>
                <w:caps w:val="0"/>
                <w:color w:val="000000"/>
                <w:spacing w:val="0"/>
                <w:sz w:val="24"/>
                <w:szCs w:val="24"/>
                <w:shd w:val="clear" w:fill="FFFFFF"/>
              </w:rPr>
              <w:t>$50/hr on C2C</w:t>
            </w:r>
          </w:p>
        </w:tc>
        <w:tc>
          <w:tcPr>
            <w:tcW w:w="2068" w:type="dxa"/>
            <w:shd w:val="clear" w:color="auto" w:fill="F1F1F1" w:themeFill="background1" w:themeFillShade="F2"/>
          </w:tcPr>
          <w:p w14:paraId="28414A74">
            <w:pPr>
              <w:pStyle w:val="3"/>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Send Resumes to :</w:t>
            </w:r>
          </w:p>
        </w:tc>
        <w:tc>
          <w:tcPr>
            <w:tcW w:w="3018" w:type="dxa"/>
          </w:tcPr>
          <w:p w14:paraId="03B939EE">
            <w:pPr>
              <w:bidi w:val="0"/>
              <w:rPr>
                <w:rFonts w:hint="default" w:cs="Arial" w:asciiTheme="minorAscii" w:hAnsiTheme="minorAscii"/>
                <w:color w:val="000000" w:themeColor="text1"/>
                <w:sz w:val="24"/>
                <w:szCs w:val="24"/>
                <w:lang w:val="en-US" w:eastAsia="zh-CN"/>
                <w14:textFill>
                  <w14:solidFill>
                    <w14:schemeClr w14:val="tx1"/>
                  </w14:solidFill>
                </w14:textFill>
              </w:rPr>
            </w:pPr>
            <w:r>
              <w:rPr>
                <w:rFonts w:hint="default" w:asciiTheme="minorAscii" w:hAnsiTheme="minorAscii"/>
                <w:color w:val="000000" w:themeColor="text1"/>
                <w:sz w:val="24"/>
                <w:szCs w:val="24"/>
                <w:lang w:val="en-US" w:eastAsia="zh-CN"/>
                <w14:textFill>
                  <w14:solidFill>
                    <w14:schemeClr w14:val="tx1"/>
                  </w14:solidFill>
                </w14:textFill>
              </w:rPr>
              <w:t>resumes@taurusbiz.com</w:t>
            </w: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asciiTheme="minorAscii" w:hAnsiTheme="minorAscii"/>
                <w:sz w:val="24"/>
                <w:szCs w:val="24"/>
                <w:lang w:val="en-IN"/>
              </w:rPr>
            </w:pPr>
            <w:r>
              <w:rPr>
                <w:rFonts w:hint="default" w:asciiTheme="minorAscii" w:hAnsiTheme="minorAscii"/>
                <w:b/>
                <w:bCs/>
                <w:sz w:val="24"/>
                <w:szCs w:val="24"/>
                <w:lang w:val="en-US" w:eastAsia="zh-CN"/>
              </w:rPr>
              <w:t>Schedule</w:t>
            </w:r>
            <w:r>
              <w:rPr>
                <w:rFonts w:hint="default" w:asciiTheme="minorAscii" w:hAnsiTheme="minorAscii"/>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Days</w:t>
            </w:r>
            <w:bookmarkStart w:id="0" w:name="_GoBack"/>
            <w:bookmarkEnd w:id="0"/>
          </w:p>
          <w:p w14:paraId="0D12290E">
            <w:pPr>
              <w:keepNext w:val="0"/>
              <w:keepLines w:val="0"/>
              <w:widowControl/>
              <w:suppressLineNumbers w:val="0"/>
              <w:jc w:val="left"/>
              <w:rPr>
                <w:rFonts w:hint="default" w:cs="Arial"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Monday Yes Tuesday Yes Wednesday Yes Thursday Yes Friday Yes Saturday</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Yes Sunday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Yes </w:t>
            </w:r>
          </w:p>
          <w:p w14:paraId="4D0B145A">
            <w:pPr>
              <w:jc w:val="both"/>
              <w:rPr>
                <w:rFonts w:hint="default" w:cs="Arial" w:asciiTheme="minorAscii" w:hAnsiTheme="minorAscii"/>
                <w:b/>
                <w:bCs/>
                <w:sz w:val="24"/>
                <w:szCs w:val="24"/>
                <w:lang w:val="en-IN"/>
              </w:rPr>
            </w:pPr>
          </w:p>
          <w:p w14:paraId="40ED2788">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Hours/Day</w:t>
            </w:r>
          </w:p>
          <w:p w14:paraId="06158C2E">
            <w:pPr>
              <w:jc w:val="both"/>
              <w:rPr>
                <w:rFonts w:hint="default" w:cs="Arial" w:asciiTheme="minorAscii" w:hAnsiTheme="minorAscii"/>
                <w:b w:val="0"/>
                <w:bCs w:val="0"/>
                <w:sz w:val="24"/>
                <w:szCs w:val="24"/>
                <w:lang w:val="en-IN"/>
              </w:rPr>
            </w:pPr>
            <w:r>
              <w:rPr>
                <w:rFonts w:hint="default" w:cs="Arial" w:asciiTheme="minorAscii" w:hAnsiTheme="minorAscii"/>
                <w:b w:val="0"/>
                <w:bCs w:val="0"/>
                <w:sz w:val="24"/>
                <w:szCs w:val="24"/>
                <w:lang w:val="en-IN"/>
              </w:rPr>
              <w:t>12</w:t>
            </w:r>
          </w:p>
          <w:p w14:paraId="5DDC3838">
            <w:pPr>
              <w:jc w:val="both"/>
              <w:rPr>
                <w:rFonts w:hint="default" w:cs="Arial" w:asciiTheme="minorAscii" w:hAnsiTheme="minorAscii"/>
                <w:b w:val="0"/>
                <w:bCs w:val="0"/>
                <w:sz w:val="24"/>
                <w:szCs w:val="24"/>
                <w:lang w:val="en-IN"/>
              </w:rPr>
            </w:pPr>
          </w:p>
          <w:p w14:paraId="6D428A91">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Time Zone</w:t>
            </w:r>
          </w:p>
          <w:p w14:paraId="3B93FBC5">
            <w:pPr>
              <w:jc w:val="both"/>
              <w:rPr>
                <w:rFonts w:hint="default" w:cs="Arial" w:asciiTheme="minorAscii" w:hAnsiTheme="minorAscii"/>
                <w:b/>
                <w:bCs/>
                <w:sz w:val="24"/>
                <w:szCs w:val="24"/>
                <w:lang w:val="en-US" w:eastAsia="zh-CN"/>
              </w:rPr>
            </w:pPr>
            <w:r>
              <w:rPr>
                <w:rFonts w:hint="default" w:cs="Arial" w:asciiTheme="minorAscii" w:hAnsiTheme="minorAscii"/>
                <w:b w:val="0"/>
                <w:bCs w:val="0"/>
                <w:sz w:val="24"/>
                <w:szCs w:val="24"/>
                <w:lang w:val="en-IN"/>
              </w:rPr>
              <w:t>CST</w:t>
            </w:r>
          </w:p>
          <w:p w14:paraId="24803271">
            <w:pPr>
              <w:bidi w:val="0"/>
              <w:jc w:val="both"/>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____________________________________________________________________________________</w:t>
            </w:r>
          </w:p>
          <w:p w14:paraId="1F10C03F">
            <w:pPr>
              <w:bidi w:val="0"/>
              <w:jc w:val="both"/>
              <w:rPr>
                <w:rFonts w:hint="default" w:cs="Arial" w:asciiTheme="minorAscii" w:hAnsiTheme="minorAscii"/>
                <w:b/>
                <w:bCs/>
                <w:sz w:val="24"/>
                <w:szCs w:val="24"/>
              </w:rPr>
            </w:pPr>
            <w:r>
              <w:rPr>
                <w:rFonts w:hint="default" w:cs="Arial" w:asciiTheme="minorAscii" w:hAnsiTheme="minorAscii"/>
                <w:b/>
                <w:bCs/>
                <w:sz w:val="24"/>
                <w:szCs w:val="24"/>
                <w:lang w:val="en-US" w:eastAsia="zh-CN"/>
              </w:rPr>
              <w:t>Shifts</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Start Time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End Time</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Description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Active</w:t>
            </w:r>
          </w:p>
          <w:p w14:paraId="28005BC5">
            <w:pPr>
              <w:keepNext w:val="0"/>
              <w:keepLines w:val="0"/>
              <w:widowControl/>
              <w:suppressLineNumbers w:val="0"/>
              <w:jc w:val="left"/>
              <w:rPr>
                <w:rFonts w:hint="default" w:asciiTheme="minorAscii" w:hAnsiTheme="minorAscii"/>
                <w:b/>
                <w:bCs/>
                <w:sz w:val="24"/>
                <w:szCs w:val="24"/>
                <w:lang w:val="en-IN"/>
              </w:rPr>
            </w:pPr>
            <w:r>
              <w:rPr>
                <w:rFonts w:hint="default" w:asciiTheme="minorAscii" w:hAnsiTheme="minorAscii"/>
                <w:b/>
                <w:bCs/>
                <w:sz w:val="24"/>
                <w:szCs w:val="24"/>
                <w:lang w:val="en-IN"/>
              </w:rPr>
              <w:t xml:space="preserve"> </w:t>
            </w:r>
          </w:p>
          <w:p w14:paraId="41C4AC4D">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 xml:space="preserve">Shift 1 </w:t>
            </w:r>
            <w:r>
              <w:rPr>
                <w:rFonts w:hint="default" w:eastAsia="SimSun" w:cs="Arial" w:asciiTheme="minorAscii" w:hAnsiTheme="minorAscii"/>
                <w:color w:val="000000"/>
                <w:kern w:val="0"/>
                <w:sz w:val="24"/>
                <w:szCs w:val="24"/>
                <w:lang w:val="en-IN" w:eastAsia="zh-CN" w:bidi="ar"/>
              </w:rPr>
              <w:t xml:space="preserve">    6:00AM          7:00PM             </w:t>
            </w:r>
            <w:r>
              <w:rPr>
                <w:rFonts w:hint="default" w:eastAsia="SimSun" w:cs="Arial" w:asciiTheme="minorAscii" w:hAnsiTheme="minorAscii"/>
                <w:color w:val="000000"/>
                <w:kern w:val="0"/>
                <w:sz w:val="24"/>
                <w:szCs w:val="24"/>
                <w:lang w:val="en-US" w:eastAsia="zh-CN" w:bidi="ar"/>
              </w:rPr>
              <w:t>3 days/week (work every other weekend)</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Yes</w:t>
            </w:r>
          </w:p>
          <w:p w14:paraId="55106946">
            <w:pPr>
              <w:keepNext w:val="0"/>
              <w:keepLines w:val="0"/>
              <w:widowControl/>
              <w:suppressLineNumbers w:val="0"/>
              <w:pBdr>
                <w:bottom w:val="single" w:color="auto" w:sz="12" w:space="0"/>
              </w:pBdr>
              <w:jc w:val="left"/>
              <w:rPr>
                <w:rFonts w:hint="default" w:cs="Arial" w:asciiTheme="minorAscii" w:hAnsiTheme="minorAscii"/>
                <w:sz w:val="24"/>
                <w:szCs w:val="24"/>
                <w:lang w:val="en-IN" w:eastAsia="zh-CN"/>
              </w:rPr>
            </w:pPr>
          </w:p>
          <w:p w14:paraId="1E726DCC">
            <w:pPr>
              <w:keepNext w:val="0"/>
              <w:keepLines w:val="0"/>
              <w:widowControl/>
              <w:suppressLineNumbers w:val="0"/>
              <w:jc w:val="left"/>
              <w:rPr>
                <w:rFonts w:hint="default" w:asciiTheme="minorAscii" w:hAnsiTheme="minorAscii"/>
                <w:sz w:val="24"/>
                <w:szCs w:val="24"/>
                <w:lang w:val="en-US" w:eastAsia="zh-CN"/>
              </w:rPr>
            </w:pPr>
          </w:p>
          <w:p w14:paraId="2C4A7763">
            <w:pPr>
              <w:bidi w:val="0"/>
              <w:rPr>
                <w:rFonts w:hint="default" w:cs="Arial" w:asciiTheme="minorAscii" w:hAnsiTheme="minorAscii"/>
                <w:b/>
                <w:bCs/>
                <w:sz w:val="24"/>
                <w:szCs w:val="24"/>
                <w:lang w:val="en-IN" w:eastAsia="zh-CN"/>
              </w:rPr>
            </w:pPr>
            <w:r>
              <w:rPr>
                <w:rFonts w:hint="default" w:cs="Arial" w:asciiTheme="minorAscii" w:hAnsiTheme="minorAscii"/>
                <w:b/>
                <w:bCs/>
                <w:sz w:val="24"/>
                <w:szCs w:val="24"/>
                <w:lang w:val="en-US" w:eastAsia="zh-CN"/>
              </w:rPr>
              <w:t>Descr</w:t>
            </w:r>
            <w:r>
              <w:rPr>
                <w:rFonts w:hint="default" w:cs="Arial" w:asciiTheme="minorAscii" w:hAnsiTheme="minorAscii"/>
                <w:b/>
                <w:bCs/>
                <w:sz w:val="24"/>
                <w:szCs w:val="24"/>
                <w:lang w:val="en-IN" w:eastAsia="zh-CN"/>
              </w:rPr>
              <w:t>iption</w:t>
            </w:r>
          </w:p>
          <w:p w14:paraId="05FDC6BD">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Currently licensed as a practical nurse with the State of Tennessee or holds a privilege to practice in the State of Tennessee under the Nurse Licensure Compact (NLC). </w:t>
            </w:r>
          </w:p>
          <w:p w14:paraId="1C66D7A2">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Performs BLS (Basic Life Support), CPR (cardiopulmonary resuscitation), and other emergency responses. </w:t>
            </w:r>
          </w:p>
          <w:p w14:paraId="29F030B3">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Provides health care support as directed by the immediate supervisor. Follows a prescribed health care</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plan or protocol. Takes the patient’s vital signs. Identifies patient’s allergies. Administers medication. Monitors side effects of medication. Observes effectiveness of medications. Feeds the patient. Bathes the patient. Prepares the patient for laboratory tests. Obtains required lab specimens per protocol. Prepares specimens for transport to an outside laboratory. Performs other procedures per protocol. Provide Consultation and Advice to Others: </w:t>
            </w:r>
          </w:p>
          <w:p w14:paraId="45A4B65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 xml:space="preserve">Educates patients/caregivers how to maintain optimal health status. Demonstrates self-care such as dressing changes, self-examinations, activities of daily living (e.g., hygiene), and use of adaptive equipment/devices. Ensures the patient understands self-care instructions. Documenting/Recording Information: Documents assessments, care and education provided to the patient. Lists vital signs and procedures performed in the patient’s medical record. Documents orders followed and medical interventions. Documents completed tests and the results. Documents administration and effectiveness of drugs, documents utilization of controlled drugs. Completes medical and administrative forms (e.g. electronic or paper). </w:t>
            </w:r>
          </w:p>
          <w:p w14:paraId="483B0B15">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Monitoring and Controlling Resources: </w:t>
            </w:r>
          </w:p>
          <w:p w14:paraId="6DCC6D64">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Maintains an adequate, current, and secure inventory of health care supplies. Reports discrepancies in the </w:t>
            </w:r>
          </w:p>
          <w:p w14:paraId="5E3DAB54">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inventory. Inspecting Equipment, Structures, or Material: Ensures that medical equipment and designated work areas are kept clean and serviceable. Reports any maintenance problems or repairs made on equipment.</w:t>
            </w:r>
          </w:p>
          <w:p w14:paraId="72651731">
            <w:pPr>
              <w:keepNext w:val="0"/>
              <w:keepLines w:val="0"/>
              <w:widowControl/>
              <w:suppressLineNumbers w:val="0"/>
              <w:jc w:val="left"/>
              <w:rPr>
                <w:rFonts w:hint="default" w:eastAsia="SimSun" w:cs="Arial" w:asciiTheme="minorAscii" w:hAnsiTheme="minorAscii"/>
                <w:b/>
                <w:bCs/>
                <w:color w:val="000000"/>
                <w:kern w:val="0"/>
                <w:sz w:val="24"/>
                <w:szCs w:val="24"/>
                <w:lang w:val="en-US" w:eastAsia="zh-CN" w:bidi="ar"/>
              </w:rPr>
            </w:pPr>
            <w:r>
              <w:rPr>
                <w:rFonts w:hint="default" w:eastAsia="SimSun" w:cs="Arial" w:asciiTheme="minorAscii" w:hAnsiTheme="minorAscii"/>
                <w:b/>
                <w:bCs/>
                <w:color w:val="000000"/>
                <w:kern w:val="0"/>
                <w:sz w:val="24"/>
                <w:szCs w:val="24"/>
                <w:lang w:val="en-US" w:eastAsia="zh-CN" w:bidi="ar"/>
              </w:rPr>
              <w:t xml:space="preserve">Establishing and Maintaining Interpersonal Relationships: </w:t>
            </w:r>
          </w:p>
          <w:p w14:paraId="26A553F5">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Fosters team work to ensure total care of patient/client and outside entities. Communicating with Supervisors, Peers, or Subordinates: Discusses the patients comprehensive health plan with other staff to identify the patients/clients needs. Communicating with Persons Outside Organization: Communicates with internal and external entities.</w:t>
            </w:r>
          </w:p>
          <w:p w14:paraId="3562794C">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7A5578EF">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Qualifications</w:t>
            </w:r>
          </w:p>
          <w:p w14:paraId="30B5B5CF">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tbl>
            <w:tblPr>
              <w:tblStyle w:val="27"/>
              <w:tblW w:w="10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177"/>
              <w:gridCol w:w="3565"/>
              <w:gridCol w:w="1362"/>
              <w:gridCol w:w="2307"/>
              <w:gridCol w:w="1247"/>
            </w:tblGrid>
            <w:tr w14:paraId="05ADC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468E5508">
                  <w:pPr>
                    <w:keepNext w:val="0"/>
                    <w:keepLines w:val="0"/>
                    <w:widowControl/>
                    <w:suppressLineNumbers w:val="0"/>
                    <w:jc w:val="left"/>
                    <w:rPr>
                      <w:rFonts w:hint="default" w:eastAsia="SimSun" w:cs="Arial" w:asciiTheme="minorAscii" w:hAnsiTheme="minorAscii"/>
                      <w:b/>
                      <w:bCs/>
                      <w:color w:val="000000"/>
                      <w:kern w:val="0"/>
                      <w:sz w:val="24"/>
                      <w:szCs w:val="24"/>
                      <w:vertAlign w:val="baseline"/>
                      <w:lang w:val="en-IN" w:eastAsia="zh-CN" w:bidi="ar"/>
                    </w:rPr>
                  </w:pPr>
                  <w:r>
                    <w:rPr>
                      <w:rFonts w:hint="default" w:eastAsia="SimSun" w:cs="Arial" w:asciiTheme="minorAscii" w:hAnsiTheme="minorAscii"/>
                      <w:b/>
                      <w:bCs/>
                      <w:color w:val="000000"/>
                      <w:kern w:val="0"/>
                      <w:sz w:val="24"/>
                      <w:szCs w:val="24"/>
                      <w:vertAlign w:val="baseline"/>
                      <w:lang w:val="en-IN" w:eastAsia="zh-CN" w:bidi="ar"/>
                    </w:rPr>
                    <w:t>Type</w:t>
                  </w:r>
                </w:p>
              </w:tc>
              <w:tc>
                <w:tcPr>
                  <w:tcW w:w="1177" w:type="dxa"/>
                </w:tcPr>
                <w:p w14:paraId="7772AE04">
                  <w:pPr>
                    <w:keepNext w:val="0"/>
                    <w:keepLines w:val="0"/>
                    <w:widowControl/>
                    <w:suppressLineNumbers w:val="0"/>
                    <w:jc w:val="left"/>
                    <w:rPr>
                      <w:rFonts w:hint="default" w:eastAsia="SimSun" w:cs="Arial" w:asciiTheme="minorAscii" w:hAnsiTheme="minorAscii"/>
                      <w:b/>
                      <w:bCs/>
                      <w:color w:val="000000"/>
                      <w:kern w:val="0"/>
                      <w:sz w:val="24"/>
                      <w:szCs w:val="24"/>
                      <w:vertAlign w:val="baseline"/>
                      <w:lang w:val="en-IN" w:eastAsia="zh-CN" w:bidi="ar"/>
                    </w:rPr>
                  </w:pPr>
                  <w:r>
                    <w:rPr>
                      <w:rFonts w:hint="default" w:eastAsia="SimSun" w:cs="Arial" w:asciiTheme="minorAscii" w:hAnsiTheme="minorAscii"/>
                      <w:b/>
                      <w:bCs/>
                      <w:color w:val="000000"/>
                      <w:kern w:val="0"/>
                      <w:sz w:val="24"/>
                      <w:szCs w:val="24"/>
                      <w:vertAlign w:val="baseline"/>
                      <w:lang w:val="en-IN" w:eastAsia="zh-CN" w:bidi="ar"/>
                    </w:rPr>
                    <w:t>Category</w:t>
                  </w:r>
                </w:p>
              </w:tc>
              <w:tc>
                <w:tcPr>
                  <w:tcW w:w="3565" w:type="dxa"/>
                </w:tcPr>
                <w:p w14:paraId="15FE5EE8">
                  <w:pPr>
                    <w:keepNext w:val="0"/>
                    <w:keepLines w:val="0"/>
                    <w:widowControl/>
                    <w:suppressLineNumbers w:val="0"/>
                    <w:jc w:val="left"/>
                    <w:rPr>
                      <w:rFonts w:hint="default" w:eastAsia="SimSun" w:cs="Arial" w:asciiTheme="minorAscii" w:hAnsiTheme="minorAscii"/>
                      <w:b/>
                      <w:bCs/>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Qualification</w:t>
                  </w:r>
                </w:p>
              </w:tc>
              <w:tc>
                <w:tcPr>
                  <w:tcW w:w="1362" w:type="dxa"/>
                </w:tcPr>
                <w:p w14:paraId="533A0B77">
                  <w:pPr>
                    <w:keepNext w:val="0"/>
                    <w:keepLines w:val="0"/>
                    <w:widowControl/>
                    <w:suppressLineNumbers w:val="0"/>
                    <w:jc w:val="left"/>
                    <w:rPr>
                      <w:rFonts w:hint="default" w:eastAsia="SimSun" w:cs="Arial" w:asciiTheme="minorAscii" w:hAnsiTheme="minorAscii"/>
                      <w:b/>
                      <w:bCs/>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Description</w:t>
                  </w:r>
                </w:p>
              </w:tc>
              <w:tc>
                <w:tcPr>
                  <w:tcW w:w="2307" w:type="dxa"/>
                </w:tcPr>
                <w:p w14:paraId="0AD29CD7">
                  <w:pPr>
                    <w:keepNext w:val="0"/>
                    <w:keepLines w:val="0"/>
                    <w:widowControl/>
                    <w:suppressLineNumbers w:val="0"/>
                    <w:jc w:val="left"/>
                    <w:rPr>
                      <w:rFonts w:hint="default" w:eastAsia="SimSun" w:cs="Arial" w:asciiTheme="minorAscii" w:hAnsiTheme="minorAscii"/>
                      <w:b/>
                      <w:bCs/>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Competency</w:t>
                  </w:r>
                </w:p>
              </w:tc>
              <w:tc>
                <w:tcPr>
                  <w:tcW w:w="1247" w:type="dxa"/>
                </w:tcPr>
                <w:p w14:paraId="57D3D638">
                  <w:pPr>
                    <w:keepNext w:val="0"/>
                    <w:keepLines w:val="0"/>
                    <w:widowControl/>
                    <w:suppressLineNumbers w:val="0"/>
                    <w:jc w:val="left"/>
                    <w:rPr>
                      <w:rFonts w:hint="default" w:eastAsia="SimSun" w:cs="Arial" w:asciiTheme="minorAscii" w:hAnsiTheme="minorAscii"/>
                      <w:b/>
                      <w:bCs/>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Required</w:t>
                  </w:r>
                </w:p>
              </w:tc>
            </w:tr>
            <w:tr w14:paraId="02F93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4C26969D">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23E2CC90">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28869A07">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Ability to Work Independently</w:t>
                  </w:r>
                </w:p>
              </w:tc>
              <w:tc>
                <w:tcPr>
                  <w:tcW w:w="1362" w:type="dxa"/>
                </w:tcPr>
                <w:p w14:paraId="42F859C8">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335AA136">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47" w:type="dxa"/>
                </w:tcPr>
                <w:p w14:paraId="2EAC2ACF">
                  <w:pPr>
                    <w:keepNext w:val="0"/>
                    <w:keepLines w:val="0"/>
                    <w:widowControl/>
                    <w:suppressLineNumbers w:val="0"/>
                    <w:jc w:val="center"/>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w:t>
                  </w:r>
                </w:p>
              </w:tc>
            </w:tr>
            <w:tr w14:paraId="7C289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72AAFE37">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0A9DA355">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283A2CBE">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Accuracy</w:t>
                  </w:r>
                </w:p>
              </w:tc>
              <w:tc>
                <w:tcPr>
                  <w:tcW w:w="1362" w:type="dxa"/>
                </w:tcPr>
                <w:p w14:paraId="03BB1033">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2FC5A0EC">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47" w:type="dxa"/>
                </w:tcPr>
                <w:p w14:paraId="6D4FC9A9">
                  <w:pPr>
                    <w:keepNext w:val="0"/>
                    <w:keepLines w:val="0"/>
                    <w:widowControl/>
                    <w:suppressLineNumbers w:val="0"/>
                    <w:jc w:val="center"/>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w:t>
                  </w:r>
                </w:p>
              </w:tc>
            </w:tr>
            <w:tr w14:paraId="37278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7B29AA4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227346C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3C1F556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Active Listening</w:t>
                  </w:r>
                </w:p>
              </w:tc>
              <w:tc>
                <w:tcPr>
                  <w:tcW w:w="1362" w:type="dxa"/>
                </w:tcPr>
                <w:p w14:paraId="2F0F958A">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08CA086D">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47" w:type="dxa"/>
                </w:tcPr>
                <w:p w14:paraId="2DDDD66E">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r w14:paraId="610B8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5BB00B43">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57AAF64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01F1C44B">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Activities of daily living (ADLs)</w:t>
                  </w:r>
                </w:p>
              </w:tc>
              <w:tc>
                <w:tcPr>
                  <w:tcW w:w="1362" w:type="dxa"/>
                </w:tcPr>
                <w:p w14:paraId="30D54A9A">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288EAFCF">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47" w:type="dxa"/>
                </w:tcPr>
                <w:p w14:paraId="76D64A5D">
                  <w:pPr>
                    <w:keepNext w:val="0"/>
                    <w:keepLines w:val="0"/>
                    <w:widowControl/>
                    <w:suppressLineNumbers w:val="0"/>
                    <w:jc w:val="center"/>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w:t>
                  </w:r>
                </w:p>
              </w:tc>
            </w:tr>
            <w:tr w14:paraId="4954A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6" w:type="dxa"/>
                </w:tcPr>
                <w:p w14:paraId="187E0AF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5CF8098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11A32C65">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Advanced Cardiovascular Life Support</w:t>
                  </w:r>
                </w:p>
              </w:tc>
              <w:tc>
                <w:tcPr>
                  <w:tcW w:w="1362" w:type="dxa"/>
                </w:tcPr>
                <w:p w14:paraId="277332CC">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1EC78C6E">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Novice (1-3 Years)</w:t>
                  </w:r>
                </w:p>
              </w:tc>
              <w:tc>
                <w:tcPr>
                  <w:tcW w:w="1247" w:type="dxa"/>
                </w:tcPr>
                <w:p w14:paraId="055556F2">
                  <w:pPr>
                    <w:keepNext w:val="0"/>
                    <w:keepLines w:val="0"/>
                    <w:widowControl/>
                    <w:suppressLineNumbers w:val="0"/>
                    <w:jc w:val="center"/>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w:t>
                  </w:r>
                </w:p>
              </w:tc>
            </w:tr>
            <w:tr w14:paraId="1A3EA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3BF44B13">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5E8CA7E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0DC63EF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Advocating for Patients with Insurance Companies</w:t>
                  </w:r>
                </w:p>
              </w:tc>
              <w:tc>
                <w:tcPr>
                  <w:tcW w:w="1362" w:type="dxa"/>
                </w:tcPr>
                <w:p w14:paraId="14D9CE4B">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7D2CE0B2">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Novice (1-3 Years)</w:t>
                  </w:r>
                </w:p>
              </w:tc>
              <w:tc>
                <w:tcPr>
                  <w:tcW w:w="1247" w:type="dxa"/>
                </w:tcPr>
                <w:p w14:paraId="22CD7333">
                  <w:pPr>
                    <w:keepNext w:val="0"/>
                    <w:keepLines w:val="0"/>
                    <w:widowControl/>
                    <w:suppressLineNumbers w:val="0"/>
                    <w:jc w:val="center"/>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w:t>
                  </w:r>
                </w:p>
              </w:tc>
            </w:tr>
            <w:tr w14:paraId="13C0D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48E3D41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6C2FEA4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5D082251">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Analytical Skills</w:t>
                  </w:r>
                </w:p>
              </w:tc>
              <w:tc>
                <w:tcPr>
                  <w:tcW w:w="1362" w:type="dxa"/>
                </w:tcPr>
                <w:p w14:paraId="70DCFB0C">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1C5E20F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47" w:type="dxa"/>
                </w:tcPr>
                <w:p w14:paraId="1243F13A">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r w14:paraId="1A69B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67A3105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23079FDB">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64E8FB84">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Applying Dressings</w:t>
                  </w:r>
                </w:p>
              </w:tc>
              <w:tc>
                <w:tcPr>
                  <w:tcW w:w="1362" w:type="dxa"/>
                </w:tcPr>
                <w:p w14:paraId="7034C1D1">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7F70FAEB">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47" w:type="dxa"/>
                </w:tcPr>
                <w:p w14:paraId="0D9D1E58">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r w14:paraId="541CC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17548DC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42108F3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4786BA0B">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Appointment Setting</w:t>
                  </w:r>
                </w:p>
              </w:tc>
              <w:tc>
                <w:tcPr>
                  <w:tcW w:w="1362" w:type="dxa"/>
                </w:tcPr>
                <w:p w14:paraId="63E07457">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2DA110D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Novice (1-3 Years)</w:t>
                  </w:r>
                </w:p>
              </w:tc>
              <w:tc>
                <w:tcPr>
                  <w:tcW w:w="1247" w:type="dxa"/>
                </w:tcPr>
                <w:p w14:paraId="49380172">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r w14:paraId="48940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7E5D1DD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1102AD0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2181EC1B">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Aspiration Assesment</w:t>
                  </w:r>
                </w:p>
              </w:tc>
              <w:tc>
                <w:tcPr>
                  <w:tcW w:w="1362" w:type="dxa"/>
                </w:tcPr>
                <w:p w14:paraId="1F650048">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4C457B2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47" w:type="dxa"/>
                </w:tcPr>
                <w:p w14:paraId="0D22F94D">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r w14:paraId="196AE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61BD8B04">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2F313BA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0749D91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Basic Life support (BLS)</w:t>
                  </w:r>
                </w:p>
              </w:tc>
              <w:tc>
                <w:tcPr>
                  <w:tcW w:w="1362" w:type="dxa"/>
                </w:tcPr>
                <w:p w14:paraId="0C3025BB">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005483C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47" w:type="dxa"/>
                </w:tcPr>
                <w:p w14:paraId="31A7ABDE">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r w14:paraId="141E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35B5007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59B0987B">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195CDD0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Basic Patient Care</w:t>
                  </w:r>
                </w:p>
              </w:tc>
              <w:tc>
                <w:tcPr>
                  <w:tcW w:w="1362" w:type="dxa"/>
                </w:tcPr>
                <w:p w14:paraId="36532947">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5EFB3BF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47" w:type="dxa"/>
                </w:tcPr>
                <w:p w14:paraId="25873ACC">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r w14:paraId="2F74B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1636EBC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53598A3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4FEA265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Bed Bath</w:t>
                  </w:r>
                </w:p>
              </w:tc>
              <w:tc>
                <w:tcPr>
                  <w:tcW w:w="1362" w:type="dxa"/>
                </w:tcPr>
                <w:p w14:paraId="5105ED2D">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760C4075">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47" w:type="dxa"/>
                </w:tcPr>
                <w:p w14:paraId="7C7CBCD2">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r w14:paraId="61FAA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31267AE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6C45011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6EFA246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Blood Gluclose checks</w:t>
                  </w:r>
                </w:p>
              </w:tc>
              <w:tc>
                <w:tcPr>
                  <w:tcW w:w="1362" w:type="dxa"/>
                </w:tcPr>
                <w:p w14:paraId="60EF86C0">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2030E0A1">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47" w:type="dxa"/>
                </w:tcPr>
                <w:p w14:paraId="11CD3D7A">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r w14:paraId="09C69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4E77FF5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438723A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4B291F8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Bolus Medication Administration</w:t>
                  </w:r>
                </w:p>
              </w:tc>
              <w:tc>
                <w:tcPr>
                  <w:tcW w:w="1362" w:type="dxa"/>
                </w:tcPr>
                <w:p w14:paraId="5EC8F540">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0DAB2D6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47" w:type="dxa"/>
                </w:tcPr>
                <w:p w14:paraId="2ADF9C4D">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r w14:paraId="3FC36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599821F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24F2752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1FE766F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Cardiopulmonary Resuscitation (CPR)</w:t>
                  </w:r>
                </w:p>
              </w:tc>
              <w:tc>
                <w:tcPr>
                  <w:tcW w:w="1362" w:type="dxa"/>
                </w:tcPr>
                <w:p w14:paraId="0B154318">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274C1465">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47" w:type="dxa"/>
                </w:tcPr>
                <w:p w14:paraId="2A41EC51">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r w14:paraId="09E52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629408E1">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295E355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6911BC93">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Care plan assessment</w:t>
                  </w:r>
                </w:p>
              </w:tc>
              <w:tc>
                <w:tcPr>
                  <w:tcW w:w="1362" w:type="dxa"/>
                </w:tcPr>
                <w:p w14:paraId="70F01883">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71B89A0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47" w:type="dxa"/>
                </w:tcPr>
                <w:p w14:paraId="7092C5FB">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r w14:paraId="7EDB2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515C681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0F0134A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700D772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Catheter Insertion/ Removal</w:t>
                  </w:r>
                </w:p>
              </w:tc>
              <w:tc>
                <w:tcPr>
                  <w:tcW w:w="1362" w:type="dxa"/>
                </w:tcPr>
                <w:p w14:paraId="74DE53A1">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307F49C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47" w:type="dxa"/>
                </w:tcPr>
                <w:p w14:paraId="658B7DE7">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r w14:paraId="6513E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45D833E1">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04313C5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4648204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Clinic Experience</w:t>
                  </w:r>
                </w:p>
              </w:tc>
              <w:tc>
                <w:tcPr>
                  <w:tcW w:w="1362" w:type="dxa"/>
                </w:tcPr>
                <w:p w14:paraId="6AC8F431">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1AFF3C5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Novice (1-3 Years)</w:t>
                  </w:r>
                </w:p>
              </w:tc>
              <w:tc>
                <w:tcPr>
                  <w:tcW w:w="1247" w:type="dxa"/>
                </w:tcPr>
                <w:p w14:paraId="0CA5E024">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r w14:paraId="024DD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1E49A30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55BAB36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42F3601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Collaboration</w:t>
                  </w:r>
                </w:p>
              </w:tc>
              <w:tc>
                <w:tcPr>
                  <w:tcW w:w="1362" w:type="dxa"/>
                </w:tcPr>
                <w:p w14:paraId="22DD581A">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00F46D53">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Novice (1-3 Years)</w:t>
                  </w:r>
                </w:p>
              </w:tc>
              <w:tc>
                <w:tcPr>
                  <w:tcW w:w="1247" w:type="dxa"/>
                </w:tcPr>
                <w:p w14:paraId="24360AB1">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r w14:paraId="5398C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70851E4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0311A16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66D6825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Colostomy Bag Care</w:t>
                  </w:r>
                </w:p>
              </w:tc>
              <w:tc>
                <w:tcPr>
                  <w:tcW w:w="1362" w:type="dxa"/>
                </w:tcPr>
                <w:p w14:paraId="3CB924C4">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6B84A11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47" w:type="dxa"/>
                </w:tcPr>
                <w:p w14:paraId="46CAC347">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r w14:paraId="4F22C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14974FF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1479AD81">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041A3BDB">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Computer literacy</w:t>
                  </w:r>
                </w:p>
              </w:tc>
              <w:tc>
                <w:tcPr>
                  <w:tcW w:w="1362" w:type="dxa"/>
                </w:tcPr>
                <w:p w14:paraId="2D43FBE1">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413FD685">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47" w:type="dxa"/>
                </w:tcPr>
                <w:p w14:paraId="5297E12E">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r w14:paraId="3432E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02BAC1A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735334D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382EC2C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Conveying Information Supplied by Providers to Patients</w:t>
                  </w:r>
                </w:p>
              </w:tc>
              <w:tc>
                <w:tcPr>
                  <w:tcW w:w="1362" w:type="dxa"/>
                </w:tcPr>
                <w:p w14:paraId="68CC4FA5">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06AF7AC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Novice (1-3 Years)</w:t>
                  </w:r>
                </w:p>
              </w:tc>
              <w:tc>
                <w:tcPr>
                  <w:tcW w:w="1247" w:type="dxa"/>
                </w:tcPr>
                <w:p w14:paraId="57E42F7E">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r w14:paraId="31519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1C6B21D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1B395733">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4D158741">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Cooperation</w:t>
                  </w:r>
                </w:p>
              </w:tc>
              <w:tc>
                <w:tcPr>
                  <w:tcW w:w="1362" w:type="dxa"/>
                </w:tcPr>
                <w:p w14:paraId="2F513856">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2E7994A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47" w:type="dxa"/>
                </w:tcPr>
                <w:p w14:paraId="7E4390FE">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r w14:paraId="330B2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0EEBFE9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109FE36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4FE4480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Coordination</w:t>
                  </w:r>
                </w:p>
              </w:tc>
              <w:tc>
                <w:tcPr>
                  <w:tcW w:w="1362" w:type="dxa"/>
                </w:tcPr>
                <w:p w14:paraId="4B6A7B50">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0BE0895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47" w:type="dxa"/>
                </w:tcPr>
                <w:p w14:paraId="504DECAD">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r w14:paraId="6BC3B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28AE7B84">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0AF5627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6347F19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Critical Thinking</w:t>
                  </w:r>
                </w:p>
              </w:tc>
              <w:tc>
                <w:tcPr>
                  <w:tcW w:w="1362" w:type="dxa"/>
                </w:tcPr>
                <w:p w14:paraId="7AA8A24B">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3D563BB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47" w:type="dxa"/>
                </w:tcPr>
                <w:p w14:paraId="0A51B326">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r w14:paraId="036F7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24BB086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49B7A18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1CE19DA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Defibrilation</w:t>
                  </w:r>
                </w:p>
              </w:tc>
              <w:tc>
                <w:tcPr>
                  <w:tcW w:w="1362" w:type="dxa"/>
                </w:tcPr>
                <w:p w14:paraId="0DB61BB0">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201A9B7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47" w:type="dxa"/>
                </w:tcPr>
                <w:p w14:paraId="4E607259">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r w14:paraId="48EBE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5F42CBB5">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468E9A0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01E3885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Delegation</w:t>
                  </w:r>
                </w:p>
              </w:tc>
              <w:tc>
                <w:tcPr>
                  <w:tcW w:w="1362" w:type="dxa"/>
                </w:tcPr>
                <w:p w14:paraId="68BD8C39">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04F5A9E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47" w:type="dxa"/>
                </w:tcPr>
                <w:p w14:paraId="10CA919C">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r w14:paraId="27587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6B26768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6FC5CDE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205C14C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Dialysis</w:t>
                  </w:r>
                </w:p>
              </w:tc>
              <w:tc>
                <w:tcPr>
                  <w:tcW w:w="1362" w:type="dxa"/>
                </w:tcPr>
                <w:p w14:paraId="126C896B">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009C226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Novice (1-3 Years)</w:t>
                  </w:r>
                </w:p>
              </w:tc>
              <w:tc>
                <w:tcPr>
                  <w:tcW w:w="1247" w:type="dxa"/>
                </w:tcPr>
                <w:p w14:paraId="1D93AB3D">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r w14:paraId="09C08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2B916373">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5F8D1D5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3BCC568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Diaper Changes</w:t>
                  </w:r>
                </w:p>
              </w:tc>
              <w:tc>
                <w:tcPr>
                  <w:tcW w:w="1362" w:type="dxa"/>
                </w:tcPr>
                <w:p w14:paraId="103C443A">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79FA52C5">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47" w:type="dxa"/>
                </w:tcPr>
                <w:p w14:paraId="0344C261">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r w14:paraId="50891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5C2F1F4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12215E33">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0E29BF8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Dispensed Medication Charting</w:t>
                  </w:r>
                </w:p>
              </w:tc>
              <w:tc>
                <w:tcPr>
                  <w:tcW w:w="1362" w:type="dxa"/>
                </w:tcPr>
                <w:p w14:paraId="6206D7C1">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1AE1EF2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47" w:type="dxa"/>
                </w:tcPr>
                <w:p w14:paraId="1BA5981D">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r w14:paraId="2FF8B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078CE9F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03F558D1">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2B5E9ED1">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Dispensensing Medications</w:t>
                  </w:r>
                </w:p>
              </w:tc>
              <w:tc>
                <w:tcPr>
                  <w:tcW w:w="1362" w:type="dxa"/>
                </w:tcPr>
                <w:p w14:paraId="2ECD164A">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12F6C58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47" w:type="dxa"/>
                </w:tcPr>
                <w:p w14:paraId="70805A07">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r w14:paraId="3C9B9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4A204D2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571153E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7A2B074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Drip Rate Calculation</w:t>
                  </w:r>
                </w:p>
              </w:tc>
              <w:tc>
                <w:tcPr>
                  <w:tcW w:w="1362" w:type="dxa"/>
                </w:tcPr>
                <w:p w14:paraId="312D586E">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1FEFDCD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Novice (1-3 Years)</w:t>
                  </w:r>
                </w:p>
              </w:tc>
              <w:tc>
                <w:tcPr>
                  <w:tcW w:w="1247" w:type="dxa"/>
                </w:tcPr>
                <w:p w14:paraId="2025BB25">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r w14:paraId="4CE4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455AA7CB">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3E60EF24">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5481396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Electrocardiogram (EKG)</w:t>
                  </w:r>
                </w:p>
              </w:tc>
              <w:tc>
                <w:tcPr>
                  <w:tcW w:w="1362" w:type="dxa"/>
                </w:tcPr>
                <w:p w14:paraId="749BE6AB">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2D576C5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Novice (1-3 Years)</w:t>
                  </w:r>
                </w:p>
              </w:tc>
              <w:tc>
                <w:tcPr>
                  <w:tcW w:w="1247" w:type="dxa"/>
                </w:tcPr>
                <w:p w14:paraId="08EBB864">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r w14:paraId="1BEB0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7E9A457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52A90D0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44B32F2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Electronic medical records</w:t>
                  </w:r>
                </w:p>
              </w:tc>
              <w:tc>
                <w:tcPr>
                  <w:tcW w:w="1362" w:type="dxa"/>
                </w:tcPr>
                <w:p w14:paraId="6C636D16">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343649D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47" w:type="dxa"/>
                </w:tcPr>
                <w:p w14:paraId="0AB89E0D">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r w14:paraId="3685A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6A2F72B1">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4658FC3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290CF1E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Emergency Room/ Emergency Department Experience</w:t>
                  </w:r>
                </w:p>
              </w:tc>
              <w:tc>
                <w:tcPr>
                  <w:tcW w:w="1362" w:type="dxa"/>
                </w:tcPr>
                <w:p w14:paraId="0567ECF3">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253CA40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Novice (1-3 Years)</w:t>
                  </w:r>
                </w:p>
              </w:tc>
              <w:tc>
                <w:tcPr>
                  <w:tcW w:w="1247" w:type="dxa"/>
                </w:tcPr>
                <w:p w14:paraId="04315811">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r w14:paraId="4317C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6E325FA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3FC55555">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410E2E7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Emotional Intelligence</w:t>
                  </w:r>
                </w:p>
              </w:tc>
              <w:tc>
                <w:tcPr>
                  <w:tcW w:w="1362" w:type="dxa"/>
                </w:tcPr>
                <w:p w14:paraId="4912D42A">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6A2BD8A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47" w:type="dxa"/>
                </w:tcPr>
                <w:p w14:paraId="1B4CA8C8">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Yes</w:t>
                  </w:r>
                </w:p>
              </w:tc>
            </w:tr>
            <w:tr w14:paraId="0558A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656ABFD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611D773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3A32D115">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Enema</w:t>
                  </w:r>
                </w:p>
              </w:tc>
              <w:tc>
                <w:tcPr>
                  <w:tcW w:w="1362" w:type="dxa"/>
                </w:tcPr>
                <w:p w14:paraId="49BA0EC2">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5C0611C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47" w:type="dxa"/>
                </w:tcPr>
                <w:p w14:paraId="52F90F46">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Yes</w:t>
                  </w:r>
                </w:p>
              </w:tc>
            </w:tr>
            <w:tr w14:paraId="79828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6F299FB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415C8D7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0E3AA5D1">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Ethics</w:t>
                  </w:r>
                </w:p>
              </w:tc>
              <w:tc>
                <w:tcPr>
                  <w:tcW w:w="1362" w:type="dxa"/>
                </w:tcPr>
                <w:p w14:paraId="46AD84C0">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086022C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47" w:type="dxa"/>
                </w:tcPr>
                <w:p w14:paraId="76FC8A75">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Yes</w:t>
                  </w:r>
                </w:p>
              </w:tc>
            </w:tr>
            <w:tr w14:paraId="7F81A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62F933E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11F04C5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2C4792F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Experience with Acute and rehabilative care</w:t>
                  </w:r>
                </w:p>
              </w:tc>
              <w:tc>
                <w:tcPr>
                  <w:tcW w:w="1362" w:type="dxa"/>
                </w:tcPr>
                <w:p w14:paraId="13C55280">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4B19B54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47" w:type="dxa"/>
                </w:tcPr>
                <w:p w14:paraId="2E8AA05B">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Yes</w:t>
                  </w:r>
                </w:p>
              </w:tc>
            </w:tr>
            <w:tr w14:paraId="6FDB3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46C5F874">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2B61AD4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219B841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Eye Drops</w:t>
                  </w:r>
                </w:p>
              </w:tc>
              <w:tc>
                <w:tcPr>
                  <w:tcW w:w="1362" w:type="dxa"/>
                </w:tcPr>
                <w:p w14:paraId="4F51A4BF">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4386752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47" w:type="dxa"/>
                </w:tcPr>
                <w:p w14:paraId="30B17A1A">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Yes</w:t>
                  </w:r>
                </w:p>
              </w:tc>
            </w:tr>
            <w:tr w14:paraId="4EACD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70DADAF1">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43B2180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25F0F54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Fall precautions</w:t>
                  </w:r>
                </w:p>
              </w:tc>
              <w:tc>
                <w:tcPr>
                  <w:tcW w:w="1362" w:type="dxa"/>
                </w:tcPr>
                <w:p w14:paraId="1F17BB01">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637DAE9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47" w:type="dxa"/>
                </w:tcPr>
                <w:p w14:paraId="23BCA4D2">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Yes</w:t>
                  </w:r>
                </w:p>
              </w:tc>
            </w:tr>
            <w:tr w14:paraId="13C05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32BF199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0CFD3563">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28D6651B">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Familiarity with Electronic Medical Records</w:t>
                  </w:r>
                </w:p>
              </w:tc>
              <w:tc>
                <w:tcPr>
                  <w:tcW w:w="1362" w:type="dxa"/>
                </w:tcPr>
                <w:p w14:paraId="7575BA91">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26F4795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47" w:type="dxa"/>
                </w:tcPr>
                <w:p w14:paraId="0527E018">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r w14:paraId="7D69B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09F9613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0995A05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68C8170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Fire Saftey Ceterified where required</w:t>
                  </w:r>
                </w:p>
              </w:tc>
              <w:tc>
                <w:tcPr>
                  <w:tcW w:w="1362" w:type="dxa"/>
                </w:tcPr>
                <w:p w14:paraId="2FF45013">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09A06ACB">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47" w:type="dxa"/>
                </w:tcPr>
                <w:p w14:paraId="7D13AD78">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w:t>
                  </w:r>
                </w:p>
              </w:tc>
            </w:tr>
            <w:tr w14:paraId="5EE70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232BE16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447CE2E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1288786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Glucose Tolerance Test</w:t>
                  </w:r>
                </w:p>
              </w:tc>
              <w:tc>
                <w:tcPr>
                  <w:tcW w:w="1362" w:type="dxa"/>
                </w:tcPr>
                <w:p w14:paraId="416F7DE0">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2989CB3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47" w:type="dxa"/>
                </w:tcPr>
                <w:p w14:paraId="3B743EB0">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Yes</w:t>
                  </w:r>
                </w:p>
              </w:tc>
            </w:tr>
            <w:tr w14:paraId="43634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0536C24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61EA0883">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57FA05D4">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G-Tube feeding and care</w:t>
                  </w:r>
                </w:p>
              </w:tc>
              <w:tc>
                <w:tcPr>
                  <w:tcW w:w="1362" w:type="dxa"/>
                </w:tcPr>
                <w:p w14:paraId="6981C2BF">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07F4156B">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47" w:type="dxa"/>
                </w:tcPr>
                <w:p w14:paraId="54B3D209">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Yes</w:t>
                  </w:r>
                </w:p>
              </w:tc>
            </w:tr>
            <w:tr w14:paraId="7B746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3E087E0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00E082E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693E815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Gynecological swabs</w:t>
                  </w:r>
                </w:p>
              </w:tc>
              <w:tc>
                <w:tcPr>
                  <w:tcW w:w="1362" w:type="dxa"/>
                </w:tcPr>
                <w:p w14:paraId="5404264F">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2A0F8B8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Novice (1-3 Years)</w:t>
                  </w:r>
                </w:p>
              </w:tc>
              <w:tc>
                <w:tcPr>
                  <w:tcW w:w="1247" w:type="dxa"/>
                </w:tcPr>
                <w:p w14:paraId="33C5C0BE">
                  <w:pPr>
                    <w:keepNext w:val="0"/>
                    <w:keepLines w:val="0"/>
                    <w:widowControl/>
                    <w:suppressLineNumbers w:val="0"/>
                    <w:jc w:val="center"/>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IN" w:eastAsia="zh-CN" w:bidi="ar"/>
                    </w:rPr>
                    <w:t>No</w:t>
                  </w:r>
                </w:p>
              </w:tc>
            </w:tr>
            <w:tr w14:paraId="2675B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6D1E7F0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27A8C6D4">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2A2E7E0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Handling Difficult Personalities</w:t>
                  </w:r>
                </w:p>
              </w:tc>
              <w:tc>
                <w:tcPr>
                  <w:tcW w:w="1362" w:type="dxa"/>
                </w:tcPr>
                <w:p w14:paraId="3E27226F">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71872B7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47" w:type="dxa"/>
                </w:tcPr>
                <w:p w14:paraId="31989D94">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Yes</w:t>
                  </w:r>
                </w:p>
              </w:tc>
            </w:tr>
            <w:tr w14:paraId="12788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13286B0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7159694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108A8001">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Hospice Care</w:t>
                  </w:r>
                </w:p>
              </w:tc>
              <w:tc>
                <w:tcPr>
                  <w:tcW w:w="1362" w:type="dxa"/>
                </w:tcPr>
                <w:p w14:paraId="61D8C6B3">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4E82AF7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47" w:type="dxa"/>
                </w:tcPr>
                <w:p w14:paraId="00DE9F85">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Yes</w:t>
                  </w:r>
                </w:p>
              </w:tc>
            </w:tr>
            <w:tr w14:paraId="036C0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10A6F9D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4D946D4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44EA9D85">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ICU Experience</w:t>
                  </w:r>
                </w:p>
              </w:tc>
              <w:tc>
                <w:tcPr>
                  <w:tcW w:w="1362" w:type="dxa"/>
                </w:tcPr>
                <w:p w14:paraId="75A68D47">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0B9934D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Novice (1-3 Years)</w:t>
                  </w:r>
                </w:p>
              </w:tc>
              <w:tc>
                <w:tcPr>
                  <w:tcW w:w="1247" w:type="dxa"/>
                </w:tcPr>
                <w:p w14:paraId="72CD76EA">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IN" w:eastAsia="zh-CN" w:bidi="ar"/>
                    </w:rPr>
                    <w:t>No</w:t>
                  </w:r>
                </w:p>
              </w:tc>
            </w:tr>
          </w:tbl>
          <w:p w14:paraId="19CBA65F">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3080A6CA">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Reviewed By:"/>
                <w:tag w:val="Reviewed By:"/>
                <w:id w:val="-989627547"/>
                <w:placeholder>
                  <w:docPart w:val="EAB76091527B4D958FDFA38CABB4768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Reviewed By</w:t>
                </w:r>
              </w:sdtContent>
            </w:sdt>
            <w:r>
              <w:rPr>
                <w:rFonts w:hint="default" w:cs="Arial" w:asciiTheme="minorAscii" w:hAnsiTheme="minorAscii"/>
                <w:b/>
                <w:bCs/>
                <w:sz w:val="24"/>
                <w:szCs w:val="24"/>
              </w:rPr>
              <w:t>:</w:t>
            </w:r>
          </w:p>
        </w:tc>
        <w:tc>
          <w:tcPr>
            <w:tcW w:w="2899" w:type="dxa"/>
            <w:tcBorders>
              <w:top w:val="nil"/>
            </w:tcBorders>
          </w:tcPr>
          <w:p w14:paraId="3D8F888F">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tcBorders>
              <w:top w:val="nil"/>
            </w:tcBorders>
            <w:shd w:val="clear" w:color="auto" w:fill="D8D8D8" w:themeFill="background1" w:themeFillShade="D9"/>
          </w:tcPr>
          <w:p w14:paraId="0C0BF6E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895658618"/>
                <w:placeholder>
                  <w:docPart w:val="651E91CC04F64F2F9260271DB7820C9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Borders>
              <w:top w:val="nil"/>
            </w:tcBorders>
          </w:tcPr>
          <w:p w14:paraId="1DC76562">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3/28/202</w:t>
            </w:r>
            <w:r>
              <w:rPr>
                <w:rFonts w:hint="default" w:cs="Arial" w:asciiTheme="minorAscii" w:hAnsiTheme="minorAscii"/>
                <w:sz w:val="24"/>
                <w:szCs w:val="24"/>
                <w:lang w:val="en-US"/>
              </w:rPr>
              <w:t>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Approved By:"/>
                <w:tag w:val="Approved By:"/>
                <w:id w:val="550121496"/>
                <w:placeholder>
                  <w:docPart w:val="21B22365F44D420A9328361A4303862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Approved By</w:t>
                </w:r>
              </w:sdtContent>
            </w:sdt>
            <w:r>
              <w:rPr>
                <w:rFonts w:hint="default" w:cs="Arial" w:asciiTheme="minorAscii" w:hAnsiTheme="minorAscii"/>
                <w:b/>
                <w:bCs/>
                <w:sz w:val="24"/>
                <w:szCs w:val="24"/>
              </w:rPr>
              <w:t>:</w:t>
            </w:r>
          </w:p>
        </w:tc>
        <w:tc>
          <w:tcPr>
            <w:tcW w:w="2899" w:type="dxa"/>
          </w:tcPr>
          <w:p w14:paraId="0439150A">
            <w:pPr>
              <w:spacing w:after="0"/>
              <w:rPr>
                <w:rFonts w:hint="default" w:cs="Arial" w:asciiTheme="minorAscii" w:hAnsiTheme="minorAscii"/>
                <w:sz w:val="24"/>
                <w:szCs w:val="24"/>
              </w:rPr>
            </w:pPr>
            <w:r>
              <w:rPr>
                <w:rFonts w:hint="default" w:cs="Arial" w:asciiTheme="minorAscii" w:hAnsiTheme="minorAscii"/>
                <w:sz w:val="24"/>
                <w:szCs w:val="24"/>
              </w:rPr>
              <w:t>Ram S</w:t>
            </w:r>
          </w:p>
        </w:tc>
        <w:tc>
          <w:tcPr>
            <w:tcW w:w="1437" w:type="dxa"/>
            <w:shd w:val="clear" w:color="auto" w:fill="D8D8D8" w:themeFill="background1" w:themeFillShade="D9"/>
          </w:tcPr>
          <w:p w14:paraId="5DADF5C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1405646853"/>
                <w:placeholder>
                  <w:docPart w:val="5EFAC03B66A84A9EA250F75A5F34326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Pr>
          <w:p w14:paraId="58B4EF2D">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3/28/202</w:t>
            </w:r>
            <w:r>
              <w:rPr>
                <w:rFonts w:hint="default" w:cs="Arial" w:asciiTheme="minorAscii" w:hAnsiTheme="minorAscii"/>
                <w:sz w:val="24"/>
                <w:szCs w:val="24"/>
                <w:lang w:val="en-US"/>
              </w:rPr>
              <w:t>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Last Updated By:"/>
                <w:tag w:val="Last Updated By:"/>
                <w:id w:val="1088044937"/>
                <w:placeholder>
                  <w:docPart w:val="82861DC68B3C4136A28F8438D4013BCA"/>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Last Updated By</w:t>
                </w:r>
              </w:sdtContent>
            </w:sdt>
            <w:r>
              <w:rPr>
                <w:rFonts w:hint="default" w:cs="Arial" w:asciiTheme="minorAscii" w:hAnsiTheme="minorAscii"/>
                <w:b/>
                <w:bCs/>
                <w:sz w:val="24"/>
                <w:szCs w:val="24"/>
              </w:rPr>
              <w:t>:</w:t>
            </w:r>
          </w:p>
        </w:tc>
        <w:tc>
          <w:tcPr>
            <w:tcW w:w="2899" w:type="dxa"/>
          </w:tcPr>
          <w:p w14:paraId="1F674A99">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shd w:val="clear" w:color="auto" w:fill="D8D8D8" w:themeFill="background1" w:themeFillShade="D9"/>
          </w:tcPr>
          <w:p w14:paraId="78C0849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Time:"/>
                <w:tag w:val="Date/Time:"/>
                <w:id w:val="-1114593219"/>
                <w:placeholder>
                  <w:docPart w:val="56D8F7C5D6654EAB960C7D18EBCE3E00"/>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Date/Time</w:t>
                </w:r>
              </w:sdtContent>
            </w:sdt>
            <w:r>
              <w:rPr>
                <w:rFonts w:hint="default" w:cs="Arial" w:asciiTheme="minorAscii" w:hAnsiTheme="minorAscii"/>
                <w:b/>
                <w:bCs/>
                <w:sz w:val="24"/>
                <w:szCs w:val="24"/>
              </w:rPr>
              <w:t>:</w:t>
            </w:r>
          </w:p>
        </w:tc>
        <w:tc>
          <w:tcPr>
            <w:tcW w:w="3925" w:type="dxa"/>
          </w:tcPr>
          <w:p w14:paraId="6E5D5EA7">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3/28/202</w:t>
            </w:r>
            <w:r>
              <w:rPr>
                <w:rFonts w:hint="default" w:cs="Arial" w:asciiTheme="minorAscii" w:hAnsiTheme="minorAscii"/>
                <w:sz w:val="24"/>
                <w:szCs w:val="24"/>
                <w:lang w:val="en-US"/>
              </w:rPr>
              <w:t>5</w:t>
            </w:r>
          </w:p>
        </w:tc>
      </w:tr>
    </w:tbl>
    <w:p w14:paraId="35CB224F">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8B5D58"/>
    <w:rsid w:val="018F27C2"/>
    <w:rsid w:val="018F7D89"/>
    <w:rsid w:val="019843AE"/>
    <w:rsid w:val="01D1339E"/>
    <w:rsid w:val="02131A42"/>
    <w:rsid w:val="022862B6"/>
    <w:rsid w:val="02643607"/>
    <w:rsid w:val="02701575"/>
    <w:rsid w:val="02CC046A"/>
    <w:rsid w:val="02E35E37"/>
    <w:rsid w:val="02FA2E99"/>
    <w:rsid w:val="031655D5"/>
    <w:rsid w:val="03171F7C"/>
    <w:rsid w:val="03673813"/>
    <w:rsid w:val="038860B0"/>
    <w:rsid w:val="03A32A8F"/>
    <w:rsid w:val="03A67BD9"/>
    <w:rsid w:val="03C37C85"/>
    <w:rsid w:val="03D07DCE"/>
    <w:rsid w:val="03ED24B8"/>
    <w:rsid w:val="03F11A2A"/>
    <w:rsid w:val="0405437C"/>
    <w:rsid w:val="04074B99"/>
    <w:rsid w:val="041A142C"/>
    <w:rsid w:val="044826ED"/>
    <w:rsid w:val="045552D4"/>
    <w:rsid w:val="046D5A9F"/>
    <w:rsid w:val="049543E0"/>
    <w:rsid w:val="04A76ABB"/>
    <w:rsid w:val="04F6021A"/>
    <w:rsid w:val="05011E76"/>
    <w:rsid w:val="052A67FA"/>
    <w:rsid w:val="054C097A"/>
    <w:rsid w:val="057D5800"/>
    <w:rsid w:val="05BF28FC"/>
    <w:rsid w:val="05C06445"/>
    <w:rsid w:val="060A68ED"/>
    <w:rsid w:val="06161D11"/>
    <w:rsid w:val="061E3036"/>
    <w:rsid w:val="064A19C0"/>
    <w:rsid w:val="065566FE"/>
    <w:rsid w:val="06697347"/>
    <w:rsid w:val="06783F13"/>
    <w:rsid w:val="067C2544"/>
    <w:rsid w:val="06810183"/>
    <w:rsid w:val="06824A25"/>
    <w:rsid w:val="068820C2"/>
    <w:rsid w:val="06BA7166"/>
    <w:rsid w:val="06E10FC3"/>
    <w:rsid w:val="06ED38B2"/>
    <w:rsid w:val="07074DAE"/>
    <w:rsid w:val="070A0026"/>
    <w:rsid w:val="0729374C"/>
    <w:rsid w:val="0747460B"/>
    <w:rsid w:val="07A6798C"/>
    <w:rsid w:val="07C50068"/>
    <w:rsid w:val="07DB55D0"/>
    <w:rsid w:val="07E663A9"/>
    <w:rsid w:val="08075A7C"/>
    <w:rsid w:val="08093610"/>
    <w:rsid w:val="081A241C"/>
    <w:rsid w:val="08653621"/>
    <w:rsid w:val="087020B0"/>
    <w:rsid w:val="08984421"/>
    <w:rsid w:val="08C94EA5"/>
    <w:rsid w:val="09270729"/>
    <w:rsid w:val="09696584"/>
    <w:rsid w:val="09824AAF"/>
    <w:rsid w:val="09991C05"/>
    <w:rsid w:val="09E5089C"/>
    <w:rsid w:val="09EE6C38"/>
    <w:rsid w:val="09F61FA0"/>
    <w:rsid w:val="0A0779AE"/>
    <w:rsid w:val="0A131BB4"/>
    <w:rsid w:val="0A3771B1"/>
    <w:rsid w:val="0A764CE5"/>
    <w:rsid w:val="0A78434C"/>
    <w:rsid w:val="0AA71036"/>
    <w:rsid w:val="0AE80626"/>
    <w:rsid w:val="0B053876"/>
    <w:rsid w:val="0B556F53"/>
    <w:rsid w:val="0B603EDA"/>
    <w:rsid w:val="0B68072B"/>
    <w:rsid w:val="0B85223A"/>
    <w:rsid w:val="0BA02B05"/>
    <w:rsid w:val="0C3E57FC"/>
    <w:rsid w:val="0C5D2E7C"/>
    <w:rsid w:val="0C6817C3"/>
    <w:rsid w:val="0C8D3DDC"/>
    <w:rsid w:val="0C8F5989"/>
    <w:rsid w:val="0CA11BC0"/>
    <w:rsid w:val="0CDE2AE4"/>
    <w:rsid w:val="0CF368CA"/>
    <w:rsid w:val="0CFC0CDB"/>
    <w:rsid w:val="0D026096"/>
    <w:rsid w:val="0D030021"/>
    <w:rsid w:val="0D1A142C"/>
    <w:rsid w:val="0D1B5EC8"/>
    <w:rsid w:val="0D427E54"/>
    <w:rsid w:val="0D44728A"/>
    <w:rsid w:val="0D6C3466"/>
    <w:rsid w:val="0D6D4495"/>
    <w:rsid w:val="0D7B6C45"/>
    <w:rsid w:val="0DAD7B24"/>
    <w:rsid w:val="0DB168CF"/>
    <w:rsid w:val="0E05451D"/>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836C74"/>
    <w:rsid w:val="0F911107"/>
    <w:rsid w:val="0F946998"/>
    <w:rsid w:val="0F95595C"/>
    <w:rsid w:val="100D40FB"/>
    <w:rsid w:val="102459BE"/>
    <w:rsid w:val="107034C4"/>
    <w:rsid w:val="10C6383B"/>
    <w:rsid w:val="10DC4610"/>
    <w:rsid w:val="10EA3794"/>
    <w:rsid w:val="10F734CC"/>
    <w:rsid w:val="110C400C"/>
    <w:rsid w:val="11246855"/>
    <w:rsid w:val="113608BC"/>
    <w:rsid w:val="11390861"/>
    <w:rsid w:val="11534BC6"/>
    <w:rsid w:val="116B4922"/>
    <w:rsid w:val="11721D0C"/>
    <w:rsid w:val="11BB5B18"/>
    <w:rsid w:val="11E4380C"/>
    <w:rsid w:val="12025568"/>
    <w:rsid w:val="122C359B"/>
    <w:rsid w:val="124F6D85"/>
    <w:rsid w:val="128C33E8"/>
    <w:rsid w:val="12FA4E2A"/>
    <w:rsid w:val="1326382F"/>
    <w:rsid w:val="13480F79"/>
    <w:rsid w:val="135965E6"/>
    <w:rsid w:val="135D6293"/>
    <w:rsid w:val="1360558C"/>
    <w:rsid w:val="13952C88"/>
    <w:rsid w:val="13B54997"/>
    <w:rsid w:val="13E66FF6"/>
    <w:rsid w:val="13EC711D"/>
    <w:rsid w:val="13F93BD5"/>
    <w:rsid w:val="142E3EF1"/>
    <w:rsid w:val="148A7994"/>
    <w:rsid w:val="149823CF"/>
    <w:rsid w:val="14BD4CAC"/>
    <w:rsid w:val="14C62F49"/>
    <w:rsid w:val="151155F8"/>
    <w:rsid w:val="15230A94"/>
    <w:rsid w:val="153001D9"/>
    <w:rsid w:val="159C1E27"/>
    <w:rsid w:val="15AD290F"/>
    <w:rsid w:val="15BB5E0B"/>
    <w:rsid w:val="16380848"/>
    <w:rsid w:val="163C7059"/>
    <w:rsid w:val="16535348"/>
    <w:rsid w:val="1673477C"/>
    <w:rsid w:val="168D5AC1"/>
    <w:rsid w:val="169F1971"/>
    <w:rsid w:val="16B74503"/>
    <w:rsid w:val="16D96012"/>
    <w:rsid w:val="16F5303A"/>
    <w:rsid w:val="1716245F"/>
    <w:rsid w:val="17644F04"/>
    <w:rsid w:val="176C3F6A"/>
    <w:rsid w:val="178764C1"/>
    <w:rsid w:val="17971E70"/>
    <w:rsid w:val="179C169D"/>
    <w:rsid w:val="17D162B7"/>
    <w:rsid w:val="17D96AC9"/>
    <w:rsid w:val="17E55922"/>
    <w:rsid w:val="17E6742E"/>
    <w:rsid w:val="1801796B"/>
    <w:rsid w:val="180E0C5F"/>
    <w:rsid w:val="182D51D5"/>
    <w:rsid w:val="18A14F5E"/>
    <w:rsid w:val="18D33E14"/>
    <w:rsid w:val="18E12881"/>
    <w:rsid w:val="195C27E5"/>
    <w:rsid w:val="19CF6023"/>
    <w:rsid w:val="1A0940AD"/>
    <w:rsid w:val="1A3D41BB"/>
    <w:rsid w:val="1A5071AF"/>
    <w:rsid w:val="1A8A2A8F"/>
    <w:rsid w:val="1AB220A2"/>
    <w:rsid w:val="1ABD0B2F"/>
    <w:rsid w:val="1AE253EE"/>
    <w:rsid w:val="1B027F78"/>
    <w:rsid w:val="1B160A66"/>
    <w:rsid w:val="1B181F3F"/>
    <w:rsid w:val="1B4B0928"/>
    <w:rsid w:val="1B4F3FC1"/>
    <w:rsid w:val="1B505BFE"/>
    <w:rsid w:val="1B517489"/>
    <w:rsid w:val="1BA16585"/>
    <w:rsid w:val="1BC251F9"/>
    <w:rsid w:val="1BC50913"/>
    <w:rsid w:val="1BC640E0"/>
    <w:rsid w:val="1BE2165D"/>
    <w:rsid w:val="1BE968AC"/>
    <w:rsid w:val="1C48604F"/>
    <w:rsid w:val="1C711E66"/>
    <w:rsid w:val="1C865A99"/>
    <w:rsid w:val="1CAA5EF9"/>
    <w:rsid w:val="1CB921B7"/>
    <w:rsid w:val="1CC746AB"/>
    <w:rsid w:val="1CC91A9B"/>
    <w:rsid w:val="1CCC540A"/>
    <w:rsid w:val="1D1412FE"/>
    <w:rsid w:val="1D160AA6"/>
    <w:rsid w:val="1D2B1278"/>
    <w:rsid w:val="1D313E5C"/>
    <w:rsid w:val="1D594BA5"/>
    <w:rsid w:val="1D5B626B"/>
    <w:rsid w:val="1D862931"/>
    <w:rsid w:val="1D9568B8"/>
    <w:rsid w:val="1D9A5668"/>
    <w:rsid w:val="1DA26628"/>
    <w:rsid w:val="1DFE0889"/>
    <w:rsid w:val="1E1D5CA9"/>
    <w:rsid w:val="1E276B97"/>
    <w:rsid w:val="1E3D38B0"/>
    <w:rsid w:val="1E6931C7"/>
    <w:rsid w:val="1E714A19"/>
    <w:rsid w:val="1E787DDA"/>
    <w:rsid w:val="1EB839B6"/>
    <w:rsid w:val="1EDA1B08"/>
    <w:rsid w:val="1EE47AE9"/>
    <w:rsid w:val="1F0D0F54"/>
    <w:rsid w:val="1F2949F7"/>
    <w:rsid w:val="1F4101C5"/>
    <w:rsid w:val="1F556C87"/>
    <w:rsid w:val="1F7673FD"/>
    <w:rsid w:val="1F7C6D62"/>
    <w:rsid w:val="1F80299E"/>
    <w:rsid w:val="1F8E6C04"/>
    <w:rsid w:val="1FD33F26"/>
    <w:rsid w:val="1FF57AAF"/>
    <w:rsid w:val="1FF92930"/>
    <w:rsid w:val="1FFF7B60"/>
    <w:rsid w:val="204D29A2"/>
    <w:rsid w:val="20504C90"/>
    <w:rsid w:val="20596E5D"/>
    <w:rsid w:val="20695DDF"/>
    <w:rsid w:val="208E432B"/>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F6138"/>
    <w:rsid w:val="230E5931"/>
    <w:rsid w:val="23111650"/>
    <w:rsid w:val="23400ED3"/>
    <w:rsid w:val="235F5826"/>
    <w:rsid w:val="237148A7"/>
    <w:rsid w:val="23714C98"/>
    <w:rsid w:val="2375171B"/>
    <w:rsid w:val="23BA2221"/>
    <w:rsid w:val="240C5B94"/>
    <w:rsid w:val="2486639E"/>
    <w:rsid w:val="24C6025C"/>
    <w:rsid w:val="252A788A"/>
    <w:rsid w:val="25B9130E"/>
    <w:rsid w:val="26210F06"/>
    <w:rsid w:val="263861C9"/>
    <w:rsid w:val="26537351"/>
    <w:rsid w:val="26927C59"/>
    <w:rsid w:val="26A526E7"/>
    <w:rsid w:val="26A664C2"/>
    <w:rsid w:val="26F55C27"/>
    <w:rsid w:val="27033A6A"/>
    <w:rsid w:val="270434F0"/>
    <w:rsid w:val="270557A1"/>
    <w:rsid w:val="273C7F3C"/>
    <w:rsid w:val="27500F22"/>
    <w:rsid w:val="27571E4F"/>
    <w:rsid w:val="276F5011"/>
    <w:rsid w:val="27C56912"/>
    <w:rsid w:val="27CD718D"/>
    <w:rsid w:val="27D30664"/>
    <w:rsid w:val="28071B79"/>
    <w:rsid w:val="280C6D69"/>
    <w:rsid w:val="281B0704"/>
    <w:rsid w:val="284F6DD8"/>
    <w:rsid w:val="285A3122"/>
    <w:rsid w:val="286E0981"/>
    <w:rsid w:val="28C35484"/>
    <w:rsid w:val="28CC67A2"/>
    <w:rsid w:val="28D70140"/>
    <w:rsid w:val="28F23252"/>
    <w:rsid w:val="293A5CF1"/>
    <w:rsid w:val="2943312E"/>
    <w:rsid w:val="298651BA"/>
    <w:rsid w:val="29A511E3"/>
    <w:rsid w:val="29C543F4"/>
    <w:rsid w:val="29CF1F08"/>
    <w:rsid w:val="29EA2938"/>
    <w:rsid w:val="29EF58B6"/>
    <w:rsid w:val="2A230555"/>
    <w:rsid w:val="2A34763F"/>
    <w:rsid w:val="2A4674AA"/>
    <w:rsid w:val="2A603FB2"/>
    <w:rsid w:val="2A7F20D5"/>
    <w:rsid w:val="2A996D3A"/>
    <w:rsid w:val="2ACB1968"/>
    <w:rsid w:val="2AD45E38"/>
    <w:rsid w:val="2B1E2EF6"/>
    <w:rsid w:val="2B2E55B5"/>
    <w:rsid w:val="2B48250F"/>
    <w:rsid w:val="2B4861A3"/>
    <w:rsid w:val="2B6D3DF9"/>
    <w:rsid w:val="2BF502FB"/>
    <w:rsid w:val="2C535AA9"/>
    <w:rsid w:val="2C5F0B55"/>
    <w:rsid w:val="2C6C288B"/>
    <w:rsid w:val="2C717D2D"/>
    <w:rsid w:val="2CBC51EE"/>
    <w:rsid w:val="2CC61D6B"/>
    <w:rsid w:val="2CC735B6"/>
    <w:rsid w:val="2CC756E6"/>
    <w:rsid w:val="2CDD6A0E"/>
    <w:rsid w:val="2D23317E"/>
    <w:rsid w:val="2D901D6D"/>
    <w:rsid w:val="2DD724C3"/>
    <w:rsid w:val="2DDA0D9A"/>
    <w:rsid w:val="2DE133CE"/>
    <w:rsid w:val="2DE4411D"/>
    <w:rsid w:val="2E0A2030"/>
    <w:rsid w:val="2E6F0A38"/>
    <w:rsid w:val="2E863BD6"/>
    <w:rsid w:val="2F051563"/>
    <w:rsid w:val="2F21163F"/>
    <w:rsid w:val="2F6F113E"/>
    <w:rsid w:val="2F8D20F5"/>
    <w:rsid w:val="30022F97"/>
    <w:rsid w:val="30084E16"/>
    <w:rsid w:val="30336ECD"/>
    <w:rsid w:val="3057240E"/>
    <w:rsid w:val="305728F3"/>
    <w:rsid w:val="305B37CE"/>
    <w:rsid w:val="30972E8A"/>
    <w:rsid w:val="30ED637C"/>
    <w:rsid w:val="312E3CB0"/>
    <w:rsid w:val="317D45FE"/>
    <w:rsid w:val="319A3AA8"/>
    <w:rsid w:val="31B34109"/>
    <w:rsid w:val="31B73AC6"/>
    <w:rsid w:val="31FB3340"/>
    <w:rsid w:val="329351CC"/>
    <w:rsid w:val="32937B55"/>
    <w:rsid w:val="32A11DC6"/>
    <w:rsid w:val="32B13A3D"/>
    <w:rsid w:val="32C92D39"/>
    <w:rsid w:val="32C961CE"/>
    <w:rsid w:val="32DF1FC8"/>
    <w:rsid w:val="32E838CE"/>
    <w:rsid w:val="32EB4C23"/>
    <w:rsid w:val="32F266E6"/>
    <w:rsid w:val="332B262C"/>
    <w:rsid w:val="335C200C"/>
    <w:rsid w:val="33654910"/>
    <w:rsid w:val="3399467E"/>
    <w:rsid w:val="339E794B"/>
    <w:rsid w:val="33B5194D"/>
    <w:rsid w:val="33C1667B"/>
    <w:rsid w:val="34091B1E"/>
    <w:rsid w:val="340D012F"/>
    <w:rsid w:val="340E71F9"/>
    <w:rsid w:val="341A6097"/>
    <w:rsid w:val="341F6F45"/>
    <w:rsid w:val="345504E8"/>
    <w:rsid w:val="34760369"/>
    <w:rsid w:val="3484382A"/>
    <w:rsid w:val="34983581"/>
    <w:rsid w:val="349F244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490AE8"/>
    <w:rsid w:val="376117F8"/>
    <w:rsid w:val="37612F03"/>
    <w:rsid w:val="37803A5E"/>
    <w:rsid w:val="37D14C4E"/>
    <w:rsid w:val="37F75896"/>
    <w:rsid w:val="37FC2327"/>
    <w:rsid w:val="380B287B"/>
    <w:rsid w:val="38243EA3"/>
    <w:rsid w:val="38550602"/>
    <w:rsid w:val="38A47130"/>
    <w:rsid w:val="38E365E6"/>
    <w:rsid w:val="38EE4098"/>
    <w:rsid w:val="39057BD8"/>
    <w:rsid w:val="392D3656"/>
    <w:rsid w:val="397A6BD0"/>
    <w:rsid w:val="398C2358"/>
    <w:rsid w:val="398E6DC3"/>
    <w:rsid w:val="398F51BC"/>
    <w:rsid w:val="39B7759E"/>
    <w:rsid w:val="39BE2856"/>
    <w:rsid w:val="39F272AE"/>
    <w:rsid w:val="3A0D5E78"/>
    <w:rsid w:val="3A31122E"/>
    <w:rsid w:val="3A31760B"/>
    <w:rsid w:val="3A3F785B"/>
    <w:rsid w:val="3A5D6E96"/>
    <w:rsid w:val="3A5E5D1D"/>
    <w:rsid w:val="3A753433"/>
    <w:rsid w:val="3A917848"/>
    <w:rsid w:val="3AB561D7"/>
    <w:rsid w:val="3ACA666A"/>
    <w:rsid w:val="3ACD73F9"/>
    <w:rsid w:val="3AE12CC6"/>
    <w:rsid w:val="3B01087D"/>
    <w:rsid w:val="3B28558B"/>
    <w:rsid w:val="3B4E42F8"/>
    <w:rsid w:val="3B6D6F48"/>
    <w:rsid w:val="3B80559C"/>
    <w:rsid w:val="3B8C424D"/>
    <w:rsid w:val="3BE27E1D"/>
    <w:rsid w:val="3C065F67"/>
    <w:rsid w:val="3C27705C"/>
    <w:rsid w:val="3C2C6006"/>
    <w:rsid w:val="3C6436B1"/>
    <w:rsid w:val="3C8520C4"/>
    <w:rsid w:val="3CBB5A84"/>
    <w:rsid w:val="3CBD140C"/>
    <w:rsid w:val="3CD73D54"/>
    <w:rsid w:val="3D107BE9"/>
    <w:rsid w:val="3D325952"/>
    <w:rsid w:val="3D4E1B04"/>
    <w:rsid w:val="3D700AFC"/>
    <w:rsid w:val="3D702DD7"/>
    <w:rsid w:val="3D771425"/>
    <w:rsid w:val="3D8722DF"/>
    <w:rsid w:val="3D8F067F"/>
    <w:rsid w:val="3DB314D7"/>
    <w:rsid w:val="3DB70A94"/>
    <w:rsid w:val="3E0E4904"/>
    <w:rsid w:val="3E5B7DED"/>
    <w:rsid w:val="3E993C59"/>
    <w:rsid w:val="3EAA1CA2"/>
    <w:rsid w:val="3EF51263"/>
    <w:rsid w:val="3F081FD1"/>
    <w:rsid w:val="3F0B32D4"/>
    <w:rsid w:val="3F276D93"/>
    <w:rsid w:val="3F2940B3"/>
    <w:rsid w:val="3F54680E"/>
    <w:rsid w:val="3F6E1DC2"/>
    <w:rsid w:val="3FB16C69"/>
    <w:rsid w:val="3FC85D75"/>
    <w:rsid w:val="3FCB12D3"/>
    <w:rsid w:val="3FD50A97"/>
    <w:rsid w:val="3FDF7D10"/>
    <w:rsid w:val="3FE836B2"/>
    <w:rsid w:val="402851A4"/>
    <w:rsid w:val="403B4BD5"/>
    <w:rsid w:val="40796551"/>
    <w:rsid w:val="40810F49"/>
    <w:rsid w:val="40C93FC3"/>
    <w:rsid w:val="40F31F04"/>
    <w:rsid w:val="40F65907"/>
    <w:rsid w:val="40FD2EDC"/>
    <w:rsid w:val="4103256E"/>
    <w:rsid w:val="4108695E"/>
    <w:rsid w:val="410F40D8"/>
    <w:rsid w:val="41165715"/>
    <w:rsid w:val="411E0C9F"/>
    <w:rsid w:val="4136065C"/>
    <w:rsid w:val="41386B75"/>
    <w:rsid w:val="41403886"/>
    <w:rsid w:val="417E0AB0"/>
    <w:rsid w:val="418A70F2"/>
    <w:rsid w:val="42040C5B"/>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1E658C"/>
    <w:rsid w:val="44463311"/>
    <w:rsid w:val="444E1ED9"/>
    <w:rsid w:val="44D56B5A"/>
    <w:rsid w:val="44F650C1"/>
    <w:rsid w:val="450C0E55"/>
    <w:rsid w:val="451A202D"/>
    <w:rsid w:val="451F4767"/>
    <w:rsid w:val="452B1059"/>
    <w:rsid w:val="454B63A3"/>
    <w:rsid w:val="457252D4"/>
    <w:rsid w:val="45822390"/>
    <w:rsid w:val="45DD7BDD"/>
    <w:rsid w:val="45F02A95"/>
    <w:rsid w:val="46094B37"/>
    <w:rsid w:val="46114AB2"/>
    <w:rsid w:val="46197C47"/>
    <w:rsid w:val="46863440"/>
    <w:rsid w:val="46895D0A"/>
    <w:rsid w:val="46897918"/>
    <w:rsid w:val="469F4C79"/>
    <w:rsid w:val="46BE657F"/>
    <w:rsid w:val="46BF7FDC"/>
    <w:rsid w:val="46FB3F65"/>
    <w:rsid w:val="471A3632"/>
    <w:rsid w:val="472C6E7E"/>
    <w:rsid w:val="47477D61"/>
    <w:rsid w:val="47512E8B"/>
    <w:rsid w:val="476476E9"/>
    <w:rsid w:val="478157DE"/>
    <w:rsid w:val="478B5B41"/>
    <w:rsid w:val="47973179"/>
    <w:rsid w:val="47B90159"/>
    <w:rsid w:val="482D788C"/>
    <w:rsid w:val="48300D23"/>
    <w:rsid w:val="48326108"/>
    <w:rsid w:val="483C7AB7"/>
    <w:rsid w:val="486B02E8"/>
    <w:rsid w:val="48781BC8"/>
    <w:rsid w:val="48896F83"/>
    <w:rsid w:val="48CA7157"/>
    <w:rsid w:val="48F453C2"/>
    <w:rsid w:val="492A411F"/>
    <w:rsid w:val="49597AF9"/>
    <w:rsid w:val="49683F76"/>
    <w:rsid w:val="49913CE5"/>
    <w:rsid w:val="49B6364B"/>
    <w:rsid w:val="49BD5C2B"/>
    <w:rsid w:val="49C018D8"/>
    <w:rsid w:val="49E12BAE"/>
    <w:rsid w:val="49EB4D21"/>
    <w:rsid w:val="49F712CE"/>
    <w:rsid w:val="4A15265C"/>
    <w:rsid w:val="4A191795"/>
    <w:rsid w:val="4A1E141D"/>
    <w:rsid w:val="4A764D05"/>
    <w:rsid w:val="4A7D05CA"/>
    <w:rsid w:val="4A967A44"/>
    <w:rsid w:val="4AA94321"/>
    <w:rsid w:val="4AB31922"/>
    <w:rsid w:val="4ACD4492"/>
    <w:rsid w:val="4B316792"/>
    <w:rsid w:val="4B435A6E"/>
    <w:rsid w:val="4B8F7B26"/>
    <w:rsid w:val="4B9928E4"/>
    <w:rsid w:val="4BA53775"/>
    <w:rsid w:val="4BAE2828"/>
    <w:rsid w:val="4BDC3230"/>
    <w:rsid w:val="4C4F0B86"/>
    <w:rsid w:val="4CA33B22"/>
    <w:rsid w:val="4CBA4BF7"/>
    <w:rsid w:val="4CE065F6"/>
    <w:rsid w:val="4D1E5327"/>
    <w:rsid w:val="4D692E2C"/>
    <w:rsid w:val="4D934EAF"/>
    <w:rsid w:val="4D94148B"/>
    <w:rsid w:val="4DA0492D"/>
    <w:rsid w:val="4DAB529F"/>
    <w:rsid w:val="4DC65915"/>
    <w:rsid w:val="4E57064B"/>
    <w:rsid w:val="4E7417DB"/>
    <w:rsid w:val="4E7B252F"/>
    <w:rsid w:val="4E877F90"/>
    <w:rsid w:val="4E8F3210"/>
    <w:rsid w:val="4E9640DC"/>
    <w:rsid w:val="4EBD3E3B"/>
    <w:rsid w:val="4EFF56B3"/>
    <w:rsid w:val="4F342CE1"/>
    <w:rsid w:val="4F797326"/>
    <w:rsid w:val="4FD92E28"/>
    <w:rsid w:val="50162512"/>
    <w:rsid w:val="501701E9"/>
    <w:rsid w:val="501855A8"/>
    <w:rsid w:val="50E512A0"/>
    <w:rsid w:val="5158121A"/>
    <w:rsid w:val="51C4572F"/>
    <w:rsid w:val="51E44BDE"/>
    <w:rsid w:val="51E547AE"/>
    <w:rsid w:val="51FE559A"/>
    <w:rsid w:val="522B41AC"/>
    <w:rsid w:val="52456008"/>
    <w:rsid w:val="52536BA7"/>
    <w:rsid w:val="525D4690"/>
    <w:rsid w:val="5263659A"/>
    <w:rsid w:val="5293430D"/>
    <w:rsid w:val="52A000AF"/>
    <w:rsid w:val="52DA379C"/>
    <w:rsid w:val="52FD2BC4"/>
    <w:rsid w:val="531D458F"/>
    <w:rsid w:val="53DD543E"/>
    <w:rsid w:val="53ED31E4"/>
    <w:rsid w:val="53FB2D0B"/>
    <w:rsid w:val="53FD40E0"/>
    <w:rsid w:val="54440D6D"/>
    <w:rsid w:val="54595470"/>
    <w:rsid w:val="54850C92"/>
    <w:rsid w:val="548967B4"/>
    <w:rsid w:val="548E55CA"/>
    <w:rsid w:val="54956979"/>
    <w:rsid w:val="54CD1573"/>
    <w:rsid w:val="55365264"/>
    <w:rsid w:val="55623E32"/>
    <w:rsid w:val="55690A87"/>
    <w:rsid w:val="55855728"/>
    <w:rsid w:val="558B01A6"/>
    <w:rsid w:val="559B1485"/>
    <w:rsid w:val="55D42D1C"/>
    <w:rsid w:val="56276F46"/>
    <w:rsid w:val="562D4375"/>
    <w:rsid w:val="565520B8"/>
    <w:rsid w:val="56937A97"/>
    <w:rsid w:val="56B62BA6"/>
    <w:rsid w:val="56E21092"/>
    <w:rsid w:val="57275B0A"/>
    <w:rsid w:val="57494FAD"/>
    <w:rsid w:val="5763601B"/>
    <w:rsid w:val="576D2029"/>
    <w:rsid w:val="5776441F"/>
    <w:rsid w:val="57B508D9"/>
    <w:rsid w:val="57B73D57"/>
    <w:rsid w:val="57FF78A1"/>
    <w:rsid w:val="58081F90"/>
    <w:rsid w:val="581F7C77"/>
    <w:rsid w:val="58385152"/>
    <w:rsid w:val="585E148F"/>
    <w:rsid w:val="586C2A78"/>
    <w:rsid w:val="587C5471"/>
    <w:rsid w:val="58CD1CF7"/>
    <w:rsid w:val="58F910ED"/>
    <w:rsid w:val="59684DFF"/>
    <w:rsid w:val="596F05C6"/>
    <w:rsid w:val="599F38A3"/>
    <w:rsid w:val="59BD4180"/>
    <w:rsid w:val="59CC528C"/>
    <w:rsid w:val="59EA49DB"/>
    <w:rsid w:val="5A3106C9"/>
    <w:rsid w:val="5A401FA0"/>
    <w:rsid w:val="5A617BD7"/>
    <w:rsid w:val="5A676383"/>
    <w:rsid w:val="5A7A7787"/>
    <w:rsid w:val="5A875C02"/>
    <w:rsid w:val="5A906992"/>
    <w:rsid w:val="5A9A10AC"/>
    <w:rsid w:val="5ACD0AA1"/>
    <w:rsid w:val="5AE46B46"/>
    <w:rsid w:val="5AE478D0"/>
    <w:rsid w:val="5AFD66C8"/>
    <w:rsid w:val="5B6B462C"/>
    <w:rsid w:val="5B7F3374"/>
    <w:rsid w:val="5B8710C2"/>
    <w:rsid w:val="5BAA3D76"/>
    <w:rsid w:val="5BD61151"/>
    <w:rsid w:val="5C1C1F16"/>
    <w:rsid w:val="5C2A4C0B"/>
    <w:rsid w:val="5C4B25DA"/>
    <w:rsid w:val="5C9D4384"/>
    <w:rsid w:val="5D8C3104"/>
    <w:rsid w:val="5DA87473"/>
    <w:rsid w:val="5DB9272F"/>
    <w:rsid w:val="5DBE423C"/>
    <w:rsid w:val="5DE511CB"/>
    <w:rsid w:val="5DFA254A"/>
    <w:rsid w:val="5E01346F"/>
    <w:rsid w:val="5E432943"/>
    <w:rsid w:val="5E852FBC"/>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604E4EF6"/>
    <w:rsid w:val="60631F63"/>
    <w:rsid w:val="607D034B"/>
    <w:rsid w:val="60883223"/>
    <w:rsid w:val="60C026FC"/>
    <w:rsid w:val="61120FD1"/>
    <w:rsid w:val="61225DBA"/>
    <w:rsid w:val="613827A1"/>
    <w:rsid w:val="616670F7"/>
    <w:rsid w:val="61715104"/>
    <w:rsid w:val="617A32E8"/>
    <w:rsid w:val="617C301F"/>
    <w:rsid w:val="61A85C78"/>
    <w:rsid w:val="61C07A6E"/>
    <w:rsid w:val="61CD0A05"/>
    <w:rsid w:val="62041C2F"/>
    <w:rsid w:val="62622521"/>
    <w:rsid w:val="626D23F1"/>
    <w:rsid w:val="62A4551D"/>
    <w:rsid w:val="62CC0B3D"/>
    <w:rsid w:val="62D97C75"/>
    <w:rsid w:val="631952AA"/>
    <w:rsid w:val="631C57A3"/>
    <w:rsid w:val="6328284E"/>
    <w:rsid w:val="63362386"/>
    <w:rsid w:val="633F4640"/>
    <w:rsid w:val="63704CA4"/>
    <w:rsid w:val="63884930"/>
    <w:rsid w:val="6426352C"/>
    <w:rsid w:val="64284C27"/>
    <w:rsid w:val="644B3A03"/>
    <w:rsid w:val="64A621A1"/>
    <w:rsid w:val="64CD7866"/>
    <w:rsid w:val="653C4A26"/>
    <w:rsid w:val="655723F0"/>
    <w:rsid w:val="655F4145"/>
    <w:rsid w:val="656F5AE3"/>
    <w:rsid w:val="65E35D76"/>
    <w:rsid w:val="65E42E84"/>
    <w:rsid w:val="65F27E1D"/>
    <w:rsid w:val="66057FC9"/>
    <w:rsid w:val="66471F8E"/>
    <w:rsid w:val="664857EA"/>
    <w:rsid w:val="66784FE1"/>
    <w:rsid w:val="66C8734A"/>
    <w:rsid w:val="670B218A"/>
    <w:rsid w:val="679D4302"/>
    <w:rsid w:val="67FE0B21"/>
    <w:rsid w:val="68105AC9"/>
    <w:rsid w:val="682246E7"/>
    <w:rsid w:val="68665D14"/>
    <w:rsid w:val="687925DE"/>
    <w:rsid w:val="68941382"/>
    <w:rsid w:val="68BA5616"/>
    <w:rsid w:val="68CE6835"/>
    <w:rsid w:val="691E6664"/>
    <w:rsid w:val="694747EA"/>
    <w:rsid w:val="69530FB1"/>
    <w:rsid w:val="69B54FE2"/>
    <w:rsid w:val="69DA4D32"/>
    <w:rsid w:val="6A19216D"/>
    <w:rsid w:val="6A1C1612"/>
    <w:rsid w:val="6A1F3287"/>
    <w:rsid w:val="6A261A62"/>
    <w:rsid w:val="6A376E88"/>
    <w:rsid w:val="6A4055EF"/>
    <w:rsid w:val="6A56323C"/>
    <w:rsid w:val="6A740276"/>
    <w:rsid w:val="6A7D3D07"/>
    <w:rsid w:val="6A7E22FD"/>
    <w:rsid w:val="6AA70201"/>
    <w:rsid w:val="6AB80050"/>
    <w:rsid w:val="6AC04867"/>
    <w:rsid w:val="6AD025E6"/>
    <w:rsid w:val="6B0D7A73"/>
    <w:rsid w:val="6B3E6420"/>
    <w:rsid w:val="6B79486D"/>
    <w:rsid w:val="6BC56AED"/>
    <w:rsid w:val="6BEA0916"/>
    <w:rsid w:val="6C130BDB"/>
    <w:rsid w:val="6C166BEB"/>
    <w:rsid w:val="6C276635"/>
    <w:rsid w:val="6C2F6EE6"/>
    <w:rsid w:val="6C3B3B6B"/>
    <w:rsid w:val="6C4B2BF1"/>
    <w:rsid w:val="6C7D22F2"/>
    <w:rsid w:val="6C841EEE"/>
    <w:rsid w:val="6CC60C3A"/>
    <w:rsid w:val="6CCD56F0"/>
    <w:rsid w:val="6CE9504E"/>
    <w:rsid w:val="6D1973FB"/>
    <w:rsid w:val="6D4C5E3C"/>
    <w:rsid w:val="6D5B264C"/>
    <w:rsid w:val="6D692D22"/>
    <w:rsid w:val="6DBB0197"/>
    <w:rsid w:val="6DE0521F"/>
    <w:rsid w:val="6DE630F0"/>
    <w:rsid w:val="6E2E066B"/>
    <w:rsid w:val="6E4224F5"/>
    <w:rsid w:val="6E52220D"/>
    <w:rsid w:val="6E5250F3"/>
    <w:rsid w:val="6E655327"/>
    <w:rsid w:val="6EC35DFE"/>
    <w:rsid w:val="6EF429D8"/>
    <w:rsid w:val="6F0F536B"/>
    <w:rsid w:val="6F1235E2"/>
    <w:rsid w:val="6F213EFC"/>
    <w:rsid w:val="6F7D563A"/>
    <w:rsid w:val="6FA72308"/>
    <w:rsid w:val="6FB43BA6"/>
    <w:rsid w:val="6FFE615A"/>
    <w:rsid w:val="70214294"/>
    <w:rsid w:val="706202C2"/>
    <w:rsid w:val="707F5BF4"/>
    <w:rsid w:val="70A8439A"/>
    <w:rsid w:val="70CD2385"/>
    <w:rsid w:val="70CD2C2A"/>
    <w:rsid w:val="71080876"/>
    <w:rsid w:val="71117293"/>
    <w:rsid w:val="71345FCA"/>
    <w:rsid w:val="71350F25"/>
    <w:rsid w:val="71B24117"/>
    <w:rsid w:val="71EB03B2"/>
    <w:rsid w:val="72292D47"/>
    <w:rsid w:val="722F3290"/>
    <w:rsid w:val="72367784"/>
    <w:rsid w:val="729860B4"/>
    <w:rsid w:val="72AC6A01"/>
    <w:rsid w:val="72BE2B4C"/>
    <w:rsid w:val="730D6572"/>
    <w:rsid w:val="73446E6E"/>
    <w:rsid w:val="73CF4C14"/>
    <w:rsid w:val="73D87917"/>
    <w:rsid w:val="73F63DCC"/>
    <w:rsid w:val="74062071"/>
    <w:rsid w:val="740D1A85"/>
    <w:rsid w:val="74BB14DC"/>
    <w:rsid w:val="74C5634E"/>
    <w:rsid w:val="74C91FC1"/>
    <w:rsid w:val="74F631CB"/>
    <w:rsid w:val="750D46C5"/>
    <w:rsid w:val="75A14920"/>
    <w:rsid w:val="75BA245D"/>
    <w:rsid w:val="75C374F2"/>
    <w:rsid w:val="75E02939"/>
    <w:rsid w:val="75E65EB2"/>
    <w:rsid w:val="764F2911"/>
    <w:rsid w:val="76725778"/>
    <w:rsid w:val="769A2A0D"/>
    <w:rsid w:val="76B22604"/>
    <w:rsid w:val="76C03456"/>
    <w:rsid w:val="77124F12"/>
    <w:rsid w:val="77220080"/>
    <w:rsid w:val="773758D7"/>
    <w:rsid w:val="779949CF"/>
    <w:rsid w:val="77BB525E"/>
    <w:rsid w:val="77D17BAF"/>
    <w:rsid w:val="784C5213"/>
    <w:rsid w:val="787051D9"/>
    <w:rsid w:val="78806741"/>
    <w:rsid w:val="78AE2478"/>
    <w:rsid w:val="78C51957"/>
    <w:rsid w:val="78F2004B"/>
    <w:rsid w:val="79024897"/>
    <w:rsid w:val="791E4CED"/>
    <w:rsid w:val="798F1EAF"/>
    <w:rsid w:val="79921B52"/>
    <w:rsid w:val="79B97F3F"/>
    <w:rsid w:val="79D82039"/>
    <w:rsid w:val="79E74371"/>
    <w:rsid w:val="79FE3590"/>
    <w:rsid w:val="7A181E2D"/>
    <w:rsid w:val="7A2C355B"/>
    <w:rsid w:val="7A97543F"/>
    <w:rsid w:val="7AA3533D"/>
    <w:rsid w:val="7B0018EC"/>
    <w:rsid w:val="7B296620"/>
    <w:rsid w:val="7B4913C2"/>
    <w:rsid w:val="7B812D76"/>
    <w:rsid w:val="7B8A1FB0"/>
    <w:rsid w:val="7BAA2AB5"/>
    <w:rsid w:val="7BD454EF"/>
    <w:rsid w:val="7C025618"/>
    <w:rsid w:val="7C0719C9"/>
    <w:rsid w:val="7C0A1B44"/>
    <w:rsid w:val="7C152173"/>
    <w:rsid w:val="7CEF6530"/>
    <w:rsid w:val="7CF12633"/>
    <w:rsid w:val="7D055069"/>
    <w:rsid w:val="7DD139F1"/>
    <w:rsid w:val="7DD75DD3"/>
    <w:rsid w:val="7DFA1203"/>
    <w:rsid w:val="7E2C28FC"/>
    <w:rsid w:val="7E743AA2"/>
    <w:rsid w:val="7E876637"/>
    <w:rsid w:val="7E91399A"/>
    <w:rsid w:val="7ECF7D90"/>
    <w:rsid w:val="7EDB5F4A"/>
    <w:rsid w:val="7EE13CB1"/>
    <w:rsid w:val="7EE61BA9"/>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8E10EA32509C479195A9A2D577B2DAF0"/>
        <w:style w:val=""/>
        <w:category>
          <w:name w:val="General"/>
          <w:gallery w:val="placeholder"/>
        </w:category>
        <w:types>
          <w:type w:val="bbPlcHdr"/>
        </w:types>
        <w:behaviors>
          <w:behavior w:val="content"/>
        </w:behaviors>
        <w:description w:val=""/>
        <w:guid w:val="{087DD0BF-BA22-4980-9E21-301288E32ADD}"/>
      </w:docPartPr>
      <w:docPartBody>
        <w:p w14:paraId="23747C1A">
          <w:pPr>
            <w:pStyle w:val="6"/>
          </w:pPr>
          <w:r>
            <w:t>Job Category</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112cd18c-525d-4753-af40-82e278110874}"/>
        <w:style w:val=""/>
        <w:category>
          <w:name w:val="General"/>
          <w:gallery w:val="placeholder"/>
        </w:category>
        <w:types>
          <w:type w:val="bbPlcHdr"/>
        </w:types>
        <w:behaviors>
          <w:behavior w:val="content"/>
        </w:behaviors>
        <w:description w:val=""/>
        <w:guid w:val="{112cd18c-525d-4753-af40-82e278110874}"/>
      </w:docPartPr>
      <w:docPartBody>
        <w:p w14:paraId="24061152">
          <w:pPr>
            <w:pStyle w:val="10"/>
          </w:pPr>
          <w:r>
            <w:t>Job Code/ Req#</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4</Pages>
  <Words>436</Words>
  <Characters>2490</Characters>
  <Lines>20</Lines>
  <Paragraphs>5</Paragraphs>
  <TotalTime>17</TotalTime>
  <ScaleCrop>false</ScaleCrop>
  <LinksUpToDate>false</LinksUpToDate>
  <CharactersWithSpaces>2921</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2025-03-31T17:27:34Z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1033-12.2.0.20782</vt:lpwstr>
  </property>
  <property fmtid="{D5CDD505-2E9C-101B-9397-08002B2CF9AE}" pid="4" name="ICV">
    <vt:lpwstr>308D801A222A463193F0C604B50728A7_13</vt:lpwstr>
  </property>
</Properties>
</file>