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72"/>
        <w:gridCol w:w="291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Custodial Worker 1</w:t>
            </w:r>
          </w:p>
        </w:tc>
        <w:tc>
          <w:tcPr>
            <w:tcW w:w="2172"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14"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64</w:t>
            </w:r>
            <w:r>
              <w:rPr>
                <w:rFonts w:hint="default" w:eastAsia="SimSun" w:cs="Arial" w:asciiTheme="minorAscii" w:hAnsiTheme="minorAscii"/>
                <w:color w:val="000000"/>
                <w:kern w:val="0"/>
                <w:sz w:val="24"/>
                <w:szCs w:val="24"/>
                <w:lang w:val="en-IN" w:eastAsia="zh-CN" w:bidi="ar"/>
              </w:rPr>
              <w:t>062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School Blind</w:t>
            </w:r>
          </w:p>
        </w:tc>
        <w:tc>
          <w:tcPr>
            <w:tcW w:w="2172"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14"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03/17/2025 - 09/30/2025</w:t>
            </w:r>
          </w:p>
        </w:tc>
        <w:tc>
          <w:tcPr>
            <w:tcW w:w="2172"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14"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2</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20</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72"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14"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02/27/2025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79A6793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26361FC4">
            <w:pPr>
              <w:keepNext w:val="0"/>
              <w:keepLines w:val="0"/>
              <w:widowControl/>
              <w:suppressLineNumbers w:val="0"/>
              <w:jc w:val="left"/>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13406CB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115 Stewarts Ferry Pike Nashville, Tennessee 37214</w:t>
            </w:r>
          </w:p>
        </w:tc>
        <w:tc>
          <w:tcPr>
            <w:tcW w:w="2172"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14"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2F37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3A07776">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67F00C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$18/hr on C2C</w:t>
            </w:r>
            <w:bookmarkStart w:id="0" w:name="_GoBack"/>
            <w:bookmarkEnd w:id="0"/>
          </w:p>
        </w:tc>
        <w:tc>
          <w:tcPr>
            <w:tcW w:w="2172" w:type="dxa"/>
            <w:shd w:val="clear" w:color="auto" w:fill="F1F1F1" w:themeFill="background1" w:themeFillShade="F2"/>
          </w:tcPr>
          <w:p w14:paraId="31CE4C81">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14" w:type="dxa"/>
          </w:tcPr>
          <w:p w14:paraId="301B5090">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324" w:hRule="atLeast"/>
        </w:trPr>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2:00PM          10:3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Shift 2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5A7DBA11">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7128436">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Specific Position Responsibilities: </w:t>
            </w:r>
          </w:p>
          <w:p w14:paraId="3355AE22">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Operating Vehicles, Mechanized Devices, or Equipment: </w:t>
            </w:r>
          </w:p>
          <w:p w14:paraId="1F87F934">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Operates and/or utilizes a variety of custodial related tools and equipment, including floor washing machines, buffers, and vacuums. </w:t>
            </w:r>
          </w:p>
          <w:p w14:paraId="7E6719A4">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Handling and Moving Objects: </w:t>
            </w:r>
          </w:p>
          <w:p w14:paraId="180133D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Moves furniture. </w:t>
            </w:r>
          </w:p>
          <w:p w14:paraId="01C3B322">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Performing General Physical Activities: </w:t>
            </w:r>
          </w:p>
          <w:p w14:paraId="69BCFE3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Sweeps, mops, scrubs, strips, waxes, and buffs floors by hand or by machine. </w:t>
            </w:r>
          </w:p>
          <w:p w14:paraId="3250B805">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Cleans restrooms by sanitizing showers, toilets, cleaning sinks, washing floors and walls, cleaning mirrors, and emptying trash. </w:t>
            </w:r>
          </w:p>
          <w:p w14:paraId="11404ACC">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Cleans offices, hospital facilities, state park inns and cabins, or other facilities by dusting furniture, vacuuming, and shampooing carpets, washing walls and windows, emptying trash, and straightening work areas. </w:t>
            </w:r>
          </w:p>
          <w:p w14:paraId="4744D78D">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Polices grounds to pick up trash and check for any other needed maintenance. </w:t>
            </w:r>
          </w:p>
          <w:p w14:paraId="5D1F70DC">
            <w:pPr>
              <w:keepNext w:val="0"/>
              <w:keepLines w:val="0"/>
              <w:widowControl/>
              <w:suppressLineNumbers w:val="0"/>
              <w:jc w:val="left"/>
              <w:rPr>
                <w:rFonts w:hint="default" w:asciiTheme="minorAscii" w:hAnsiTheme="minorAscii"/>
                <w:b/>
                <w:bCs/>
                <w:sz w:val="24"/>
                <w:szCs w:val="24"/>
              </w:rPr>
            </w:pPr>
            <w:r>
              <w:rPr>
                <w:rFonts w:hint="default" w:eastAsia="SimSun" w:cs="Calibri" w:asciiTheme="minorAscii" w:hAnsiTheme="minorAscii"/>
                <w:b/>
                <w:bCs/>
                <w:color w:val="000000"/>
                <w:kern w:val="0"/>
                <w:sz w:val="24"/>
                <w:szCs w:val="24"/>
                <w:lang w:val="en-US" w:eastAsia="zh-CN" w:bidi="ar"/>
              </w:rPr>
              <w:t xml:space="preserve">Competencies: </w:t>
            </w:r>
          </w:p>
          <w:p w14:paraId="09A4C17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Time Management </w:t>
            </w:r>
          </w:p>
          <w:p w14:paraId="713E1A0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Positive Attitude </w:t>
            </w:r>
          </w:p>
          <w:p w14:paraId="50E6106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Dealing with Ambiguity</w:t>
            </w:r>
          </w:p>
          <w:p w14:paraId="32654CBE">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Composure </w:t>
            </w:r>
          </w:p>
          <w:p w14:paraId="4FA5014F">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b/>
                <w:bCs/>
                <w:color w:val="000000"/>
                <w:kern w:val="0"/>
                <w:sz w:val="24"/>
                <w:szCs w:val="24"/>
                <w:lang w:val="en-US" w:eastAsia="zh-CN" w:bidi="ar"/>
              </w:rPr>
              <w:t xml:space="preserve">Tools and Equipment Used </w:t>
            </w:r>
          </w:p>
          <w:p w14:paraId="5E3E9AAD">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Floor Buffer </w:t>
            </w:r>
          </w:p>
          <w:p w14:paraId="67AC953A">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Vacuum cleaner and vacuum cleaning caddy </w:t>
            </w:r>
          </w:p>
          <w:p w14:paraId="0B51CAEC">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Riding floor scrubber </w:t>
            </w:r>
          </w:p>
          <w:p w14:paraId="7445057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Wet mops and Dust mops </w:t>
            </w:r>
          </w:p>
          <w:p w14:paraId="632B0746">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Window squeegee </w:t>
            </w:r>
          </w:p>
          <w:p w14:paraId="50363145">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b/>
                <w:bCs/>
                <w:color w:val="000000"/>
                <w:kern w:val="0"/>
                <w:sz w:val="24"/>
                <w:szCs w:val="24"/>
                <w:lang w:val="en-US" w:eastAsia="zh-CN" w:bidi="ar"/>
              </w:rPr>
              <w:t xml:space="preserve">Skills: </w:t>
            </w:r>
          </w:p>
          <w:p w14:paraId="1F7C400F">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Basic skill in managing one’s own time </w:t>
            </w:r>
          </w:p>
          <w:p w14:paraId="6705D442">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Basic skill in monitoring/assessing one’s own performance to make improvements or take corrective action </w:t>
            </w:r>
          </w:p>
          <w:p w14:paraId="43EDB1BA">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Basic skill in troubleshooting to determine causes of operating errors in equipment such as vacuum cleaners, floor buffers, or other custodial equipment </w:t>
            </w:r>
          </w:p>
          <w:p w14:paraId="3CEC008A">
            <w:pPr>
              <w:keepNext w:val="0"/>
              <w:keepLines w:val="0"/>
              <w:widowControl/>
              <w:suppressLineNumbers w:val="0"/>
              <w:jc w:val="left"/>
              <w:rPr>
                <w:rFonts w:hint="default" w:asciiTheme="minorAscii" w:hAnsiTheme="minorAscii"/>
                <w:sz w:val="24"/>
                <w:szCs w:val="24"/>
              </w:rPr>
            </w:pPr>
            <w:r>
              <w:rPr>
                <w:rFonts w:hint="default" w:eastAsia="SimSun" w:cs="Calibri" w:asciiTheme="minorAscii" w:hAnsiTheme="minorAscii"/>
                <w:b/>
                <w:bCs/>
                <w:color w:val="000000"/>
                <w:kern w:val="0"/>
                <w:sz w:val="24"/>
                <w:szCs w:val="24"/>
                <w:lang w:val="en-US" w:eastAsia="zh-CN" w:bidi="ar"/>
              </w:rPr>
              <w:t xml:space="preserve">Abilities: </w:t>
            </w:r>
          </w:p>
          <w:p w14:paraId="419DD0CD">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Ability to bend, stretch, twist, or reach with one’s body, arms, and/or legs </w:t>
            </w:r>
          </w:p>
          <w:p w14:paraId="7BDFD705">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 xml:space="preserve">Ability to lift, push, pull, or carry objects </w:t>
            </w:r>
          </w:p>
          <w:p w14:paraId="7597BFC1">
            <w:pPr>
              <w:keepNext w:val="0"/>
              <w:keepLines w:val="0"/>
              <w:widowControl/>
              <w:suppressLineNumbers w:val="0"/>
              <w:jc w:val="left"/>
              <w:rPr>
                <w:rFonts w:hint="default" w:asciiTheme="minorAscii" w:hAnsiTheme="minorAscii"/>
                <w:sz w:val="24"/>
                <w:szCs w:val="24"/>
              </w:rPr>
            </w:pPr>
            <w:r>
              <w:rPr>
                <w:rFonts w:hint="default" w:eastAsia="SimSun" w:cs="Symbol" w:asciiTheme="minorAscii" w:hAnsiTheme="minorAscii"/>
                <w:color w:val="000000"/>
                <w:kern w:val="0"/>
                <w:sz w:val="24"/>
                <w:szCs w:val="24"/>
                <w:lang w:val="en-US" w:eastAsia="zh-CN" w:bidi="ar"/>
              </w:rPr>
              <w:t xml:space="preserve">· </w:t>
            </w:r>
            <w:r>
              <w:rPr>
                <w:rFonts w:hint="default" w:eastAsia="SimSun" w:cs="Calibri" w:asciiTheme="minorAscii" w:hAnsiTheme="minorAscii"/>
                <w:color w:val="000000"/>
                <w:kern w:val="0"/>
                <w:sz w:val="24"/>
                <w:szCs w:val="24"/>
                <w:lang w:val="en-US" w:eastAsia="zh-CN" w:bidi="ar"/>
              </w:rPr>
              <w:t>Ability to listen to and understand information and ideas presented through spoken words and sentences</w:t>
            </w:r>
          </w:p>
          <w:p w14:paraId="5A3089F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6AC88FC7">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8B6C0E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67718D48">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02/20/202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02/20/202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02/20/202</w:t>
            </w:r>
            <w:r>
              <w:rPr>
                <w:rFonts w:hint="default" w:cs="Arial" w:asciiTheme="minorAscii" w:hAnsiTheme="minorAscii"/>
                <w:sz w:val="24"/>
                <w:szCs w:val="24"/>
                <w:lang w:val="en-US"/>
              </w:rPr>
              <w:t>5</w:t>
            </w:r>
          </w:p>
        </w:tc>
      </w:tr>
    </w:tbl>
    <w:p w14:paraId="742A843B">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1E5763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993D2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2FE460D"/>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6FF3550"/>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1422B"/>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631FB6"/>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E28DB"/>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747D81"/>
    <w:rsid w:val="38A47130"/>
    <w:rsid w:val="38A74F89"/>
    <w:rsid w:val="38E365E6"/>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5276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B95670"/>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9154B4"/>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C70887"/>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2025-02-20T22:09:51Z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180FE08D263C4193A937ADC42E2012BA_13</vt:lpwstr>
  </property>
</Properties>
</file>