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928"/>
        <w:gridCol w:w="1777"/>
        <w:gridCol w:w="2707"/>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928"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IN-FSSA-Richmond Hospital: Barber/Beautician</w:t>
            </w:r>
          </w:p>
        </w:tc>
        <w:tc>
          <w:tcPr>
            <w:tcW w:w="1777"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07"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928"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777"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07"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w:t>
            </w:r>
            <w:r>
              <w:rPr>
                <w:rFonts w:hint="default" w:eastAsia="SimSun" w:cs="Arial" w:asciiTheme="minorAscii" w:hAnsiTheme="minorAscii"/>
                <w:color w:val="000000"/>
                <w:kern w:val="0"/>
                <w:sz w:val="24"/>
                <w:szCs w:val="24"/>
                <w:lang w:val="en-IN" w:eastAsia="zh-CN" w:bidi="ar"/>
              </w:rPr>
              <w:t>8055</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928" w:type="dxa"/>
          </w:tcPr>
          <w:p w14:paraId="273497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0463AF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Richmond State Hospital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498 NW 18th St, Richmond, IN 47374</w:t>
            </w:r>
          </w:p>
        </w:tc>
        <w:tc>
          <w:tcPr>
            <w:tcW w:w="1777"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07" w:type="dxa"/>
          </w:tcPr>
          <w:p w14:paraId="204801A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 person only</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928"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777"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07"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03/10/2025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928"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No</w:t>
            </w:r>
          </w:p>
        </w:tc>
        <w:tc>
          <w:tcPr>
            <w:tcW w:w="1777"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07"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12/31/2025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928"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77"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07" w:type="dxa"/>
          </w:tcPr>
          <w:p w14:paraId="2370F68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02/28/2025</w:t>
            </w:r>
          </w:p>
          <w:p w14:paraId="03C7A7D0">
            <w:pPr>
              <w:keepNext w:val="0"/>
              <w:keepLines w:val="0"/>
              <w:widowControl/>
              <w:suppressLineNumbers w:val="0"/>
              <w:jc w:val="left"/>
              <w:rPr>
                <w:rFonts w:hint="default" w:asciiTheme="minorAscii" w:hAnsiTheme="minorAscii"/>
                <w:sz w:val="24"/>
                <w:szCs w:val="24"/>
                <w:lang w:val="en-IN"/>
              </w:rPr>
            </w:pPr>
          </w:p>
        </w:tc>
      </w:tr>
      <w:tr w14:paraId="1242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AE69C51">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928" w:type="dxa"/>
          </w:tcPr>
          <w:p w14:paraId="17BEC386">
            <w:pPr>
              <w:keepNext w:val="0"/>
              <w:keepLines w:val="0"/>
              <w:widowControl/>
              <w:suppressLineNumbers w:val="0"/>
              <w:shd w:val="clear" w:fill="FFFFFF"/>
              <w:ind w:left="0" w:firstLine="0"/>
              <w:jc w:val="left"/>
              <w:rPr>
                <w:rFonts w:ascii="Arial" w:hAnsi="Arial" w:cs="Arial"/>
                <w:i w:val="0"/>
                <w:iCs w:val="0"/>
                <w:caps w:val="0"/>
                <w:color w:val="222222"/>
                <w:spacing w:val="0"/>
                <w:sz w:val="24"/>
                <w:szCs w:val="24"/>
              </w:rPr>
            </w:pPr>
            <w:r>
              <w:rPr>
                <w:rFonts w:ascii="Calibri" w:hAnsi="Calibri" w:eastAsia="SimSun" w:cs="Calibri"/>
                <w:i w:val="0"/>
                <w:iCs w:val="0"/>
                <w:caps w:val="0"/>
                <w:color w:val="000000"/>
                <w:spacing w:val="0"/>
                <w:kern w:val="0"/>
                <w:sz w:val="24"/>
                <w:szCs w:val="24"/>
                <w:shd w:val="clear" w:fill="FFFFFF"/>
                <w:lang w:val="en-US" w:eastAsia="zh-CN" w:bidi="ar"/>
              </w:rPr>
              <w:t>Shampoo,hair cut &amp; style : $20/hr on C2C</w:t>
            </w:r>
          </w:p>
          <w:p w14:paraId="1B742BA1">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Calibri" w:hAnsi="Calibri" w:eastAsia="SimSun" w:cs="Calibri"/>
                <w:i w:val="0"/>
                <w:iCs w:val="0"/>
                <w:caps w:val="0"/>
                <w:color w:val="000000"/>
                <w:spacing w:val="0"/>
                <w:kern w:val="0"/>
                <w:sz w:val="24"/>
                <w:szCs w:val="24"/>
                <w:shd w:val="clear" w:fill="FFFFFF"/>
                <w:lang w:val="en-US" w:eastAsia="zh-CN" w:bidi="ar"/>
              </w:rPr>
              <w:t>Beard Trim : $10/hr on C2C</w:t>
            </w:r>
          </w:p>
          <w:p w14:paraId="47D9DA82">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Calibri" w:hAnsi="Calibri" w:eastAsia="SimSun" w:cs="Calibri"/>
                <w:i w:val="0"/>
                <w:iCs w:val="0"/>
                <w:caps w:val="0"/>
                <w:color w:val="000000"/>
                <w:spacing w:val="0"/>
                <w:kern w:val="0"/>
                <w:sz w:val="24"/>
                <w:szCs w:val="24"/>
                <w:shd w:val="clear" w:fill="FFFFFF"/>
                <w:lang w:val="en-US" w:eastAsia="zh-CN" w:bidi="ar"/>
              </w:rPr>
              <w:t>Combo : $30/hr on C2C</w:t>
            </w:r>
          </w:p>
          <w:p w14:paraId="40F1C1E5">
            <w:pPr>
              <w:keepNext w:val="0"/>
              <w:keepLines w:val="0"/>
              <w:widowControl/>
              <w:suppressLineNumbers w:val="0"/>
              <w:shd w:val="clear" w:fill="FFFFFF"/>
              <w:ind w:left="0" w:firstLine="0"/>
              <w:jc w:val="left"/>
              <w:rPr>
                <w:rFonts w:hint="default" w:asciiTheme="minorAscii" w:hAnsiTheme="minorAscii"/>
                <w:sz w:val="24"/>
                <w:szCs w:val="24"/>
                <w:lang w:val="en-IN"/>
              </w:rPr>
            </w:pPr>
            <w:r>
              <w:rPr>
                <w:rFonts w:hint="default" w:ascii="Calibri" w:hAnsi="Calibri" w:eastAsia="SimSun" w:cs="Calibri"/>
                <w:i w:val="0"/>
                <w:iCs w:val="0"/>
                <w:caps w:val="0"/>
                <w:color w:val="000000"/>
                <w:spacing w:val="0"/>
                <w:kern w:val="0"/>
                <w:sz w:val="24"/>
                <w:szCs w:val="24"/>
                <w:shd w:val="clear" w:fill="FFFFFF"/>
                <w:lang w:val="en-US" w:eastAsia="zh-CN" w:bidi="ar"/>
              </w:rPr>
              <w:t>Per hour of trg : $15/hr on C2C</w:t>
            </w:r>
            <w:bookmarkStart w:id="0" w:name="_GoBack"/>
            <w:bookmarkEnd w:id="0"/>
          </w:p>
        </w:tc>
        <w:tc>
          <w:tcPr>
            <w:tcW w:w="1777" w:type="dxa"/>
            <w:shd w:val="clear" w:color="auto" w:fill="F1F1F1" w:themeFill="background1" w:themeFillShade="F2"/>
          </w:tcPr>
          <w:p w14:paraId="51AE35EF">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07" w:type="dxa"/>
          </w:tcPr>
          <w:p w14:paraId="438CBC46">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resumes@taurusbiz.com</w:t>
            </w:r>
          </w:p>
          <w:p w14:paraId="154A6A50">
            <w:pPr>
              <w:keepNext w:val="0"/>
              <w:keepLines w:val="0"/>
              <w:widowControl/>
              <w:suppressLineNumbers w:val="0"/>
              <w:jc w:val="left"/>
              <w:rPr>
                <w:rFonts w:hint="default" w:asciiTheme="minorAscii" w:hAnsiTheme="min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08AA8E94">
            <w:pPr>
              <w:keepNext w:val="0"/>
              <w:keepLines w:val="0"/>
              <w:widowControl/>
              <w:suppressLineNumbers w:val="0"/>
              <w:jc w:val="left"/>
              <w:rPr>
                <w:rFonts w:hint="default" w:asciiTheme="minorAscii" w:hAnsiTheme="minorAscii"/>
                <w:sz w:val="24"/>
                <w:szCs w:val="24"/>
              </w:rPr>
            </w:pPr>
            <w:r>
              <w:rPr>
                <w:b/>
                <w:bCs/>
                <w:szCs w:val="24"/>
                <w:lang w:val="en-US" w:eastAsia="zh-CN"/>
              </w:rPr>
              <w:t>Short Description:</w:t>
            </w:r>
            <w:r>
              <w:rPr>
                <w:rFonts w:hint="default" w:asciiTheme="minorAscii" w:hAnsiTheme="minorAscii"/>
                <w:szCs w:val="24"/>
                <w:lang w:val="en-IN" w:eastAsia="zh-CN"/>
              </w:rPr>
              <w:t xml:space="preserve"> </w:t>
            </w:r>
            <w:r>
              <w:rPr>
                <w:rFonts w:hint="default" w:eastAsia="SimSun" w:cs="Arial" w:asciiTheme="minorAscii" w:hAnsiTheme="minorAscii"/>
                <w:color w:val="000000"/>
                <w:kern w:val="0"/>
                <w:sz w:val="24"/>
                <w:szCs w:val="24"/>
                <w:lang w:val="en-US" w:eastAsia="zh-CN" w:bidi="ar"/>
              </w:rPr>
              <w:t>Beautician needed for grooming services.</w:t>
            </w:r>
          </w:p>
          <w:p w14:paraId="3CADA4C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3988790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The essential functions of this role are as follows: </w:t>
            </w:r>
          </w:p>
          <w:p w14:paraId="4A94D48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Perform all phases of grooming services such as shampoos, sets, haircuts and styling, shaves, facial hair removal, permanents, hair coloring, and scalp treatments according to physicians’ </w:t>
            </w:r>
          </w:p>
          <w:p w14:paraId="55F9132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orders and mix a variety of hair treatment solutions. </w:t>
            </w:r>
          </w:p>
          <w:p w14:paraId="653562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Ensure barber/beauty shop and equipment meet all applicable health, sanitation and safety regulations and standards by maintaining orderliness and cleanliness, laundering towels and sterilizing combs, brushes, and tools. </w:t>
            </w:r>
          </w:p>
          <w:p w14:paraId="49DB640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Estimate and order new and replacement equipment and supplies. </w:t>
            </w:r>
          </w:p>
          <w:p w14:paraId="4AC69C6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 a variety of simple records such as appointment books, work reports, and inventory records. Provide grooming services to immobile patients. </w:t>
            </w:r>
          </w:p>
          <w:p w14:paraId="5FF6E47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Escort patients to and from wards and restrooms. </w:t>
            </w:r>
          </w:p>
          <w:p w14:paraId="2457EA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job description is not designed to cover or contain a comprehensive listing of activities, duties or responsibilities that are </w:t>
            </w:r>
          </w:p>
          <w:p w14:paraId="5E90AD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required of the employee. Other duties, responsibilities and activities may change or be assigned at any time with or without notice. </w:t>
            </w:r>
          </w:p>
          <w:p w14:paraId="426812E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You must meet the following requirement to be considered for employment: </w:t>
            </w:r>
          </w:p>
          <w:p w14:paraId="0071173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be a licensed beauty operator in the State of Indiana or have an Indiana State License for barbers. </w:t>
            </w:r>
          </w:p>
          <w:p w14:paraId="3C3BD14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Knowledge of the rules and regulations of sanitary health laws and cosmetology. </w:t>
            </w:r>
          </w:p>
          <w:p w14:paraId="185F8AE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Knowledge of the operation and maintenance of beauty/barber shop equipment. </w:t>
            </w:r>
          </w:p>
          <w:p w14:paraId="49EF457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Knowledge of, and skill in, the modern methods of hair, facial, scalp care and barbering practices. </w:t>
            </w:r>
          </w:p>
          <w:p w14:paraId="7879E92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work tactfully with, and control patients with a variety of mental, physical and emotional problems. </w:t>
            </w:r>
          </w:p>
          <w:p w14:paraId="03C58FA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 a Beautician, you will stand for long periods of time requiring frequent bending, lifting, reaching and arm strain in the </w:t>
            </w:r>
          </w:p>
          <w:p w14:paraId="65E7355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performance of duties and the positioning and restraint of clients. You must possess manual dexterity sufficient to groom and </w:t>
            </w:r>
          </w:p>
          <w:p w14:paraId="42F3FDA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style hair. Your work is usually performed in a clean, well-lit beauty shop or hospital room where substandard lighting </w:t>
            </w:r>
          </w:p>
          <w:p w14:paraId="3A6996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ventilation and cooling are sometimes present. You are occasionally exposed to hair sprays, fumes from permanents, </w:t>
            </w:r>
          </w:p>
          <w:p w14:paraId="25C3D5B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peroxide and dye solutions. Minor hazards are present during use of cutting tools </w:t>
            </w:r>
          </w:p>
          <w:p w14:paraId="5F06CE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near sometimes unpredictable mental patients or inmates. </w:t>
            </w:r>
          </w:p>
          <w:p w14:paraId="29E20B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Beautician provides a wide variety of services in the overall grooming care of individual patients. This </w:t>
            </w:r>
          </w:p>
          <w:p w14:paraId="043E065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position works independently following general instructions and standard procedures of profession and is the final authority on the quality of grooming services. You </w:t>
            </w:r>
          </w:p>
          <w:p w14:paraId="327B710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will also notify doctors or nurses when scalp irritations occur. Care must be exercised when providing services due to the unpre patient or inmate behavior. </w:t>
            </w:r>
          </w:p>
          <w:p w14:paraId="15A22D37">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Personal Work Relationships: </w:t>
            </w:r>
          </w:p>
          <w:p w14:paraId="2752316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individual will be expected to partner with agency personnel and related stakeholders working </w:t>
            </w:r>
          </w:p>
          <w:p w14:paraId="4796CD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towards completion of assigned functions. Exceptional customer service is provided to agency partners and/or the general public. </w:t>
            </w:r>
          </w:p>
          <w:p w14:paraId="6C865E3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 high level of judgement and effective communication is required during times of contact with residents or incarcerated individuals. </w:t>
            </w:r>
          </w:p>
          <w:p w14:paraId="6371B93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Physical Effort: </w:t>
            </w:r>
          </w:p>
          <w:p w14:paraId="27EDE5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Depending on the duties performed or environment setting, frequent walking, standing, climbing stairs or ladders bending stooping pushing pulling and/or similar movements may be</w:t>
            </w:r>
          </w:p>
          <w:p w14:paraId="47E3C6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involved. </w:t>
            </w:r>
          </w:p>
          <w:p w14:paraId="1803C6F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This role may experience long periods of repetitive movements requiring stamina.</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Must be a licensed beauty operator in the State of Indiana or have an Indiana State License for Barbers</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33" w:type="dxa"/>
                </w:tcPr>
                <w:p w14:paraId="097F599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CPR Certification.</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85D1152">
                  <w:pPr>
                    <w:keepNext w:val="0"/>
                    <w:keepLines w:val="0"/>
                    <w:widowControl/>
                    <w:suppressLineNumbers w:val="0"/>
                    <w:jc w:val="center"/>
                  </w:pPr>
                </w:p>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working in a LTC or residential facility.</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071D1242">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Supplier must be able to support the multi-rate model for this position. Is your payroll team able to process multi-rate payroll?</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will be required to pass a drug screen and fingerprinting. Do you accept this requirement?</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Barber/beautician typically works 1-2 days/week; what weekday schedule would candidate be available to work?</w:t>
                  </w:r>
                </w:p>
              </w:tc>
            </w:tr>
          </w:tbl>
          <w:p w14:paraId="78AFAC2E">
            <w:pPr>
              <w:rPr>
                <w:rFonts w:hint="default"/>
                <w:b/>
                <w:bCs/>
                <w:sz w:val="24"/>
                <w:szCs w:val="24"/>
                <w:lang w:val="en-IN" w:eastAsia="zh-CN"/>
              </w:rPr>
            </w:pPr>
          </w:p>
          <w:p w14:paraId="4D7B74C5">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02/19/2025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02/19/2025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02/19/2025</w:t>
            </w:r>
          </w:p>
        </w:tc>
      </w:tr>
    </w:tbl>
    <w:p w14:paraId="16222E1F">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AD7D52"/>
    <w:rsid w:val="1CB10DF5"/>
    <w:rsid w:val="1D945099"/>
    <w:rsid w:val="1DDD204A"/>
    <w:rsid w:val="1EBC6F29"/>
    <w:rsid w:val="1EE15901"/>
    <w:rsid w:val="1F0B7C6F"/>
    <w:rsid w:val="1F446577"/>
    <w:rsid w:val="1F544AD3"/>
    <w:rsid w:val="1FB97080"/>
    <w:rsid w:val="1FCE0D8F"/>
    <w:rsid w:val="20622A7B"/>
    <w:rsid w:val="208D692F"/>
    <w:rsid w:val="20AF1458"/>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1BC7C7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8F2D23"/>
    <w:rsid w:val="3F9B2556"/>
    <w:rsid w:val="40582851"/>
    <w:rsid w:val="40937230"/>
    <w:rsid w:val="4128261B"/>
    <w:rsid w:val="421F5034"/>
    <w:rsid w:val="447E2460"/>
    <w:rsid w:val="44851F21"/>
    <w:rsid w:val="44C87DEE"/>
    <w:rsid w:val="452377D7"/>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BFD1581"/>
    <w:rsid w:val="4C5B6281"/>
    <w:rsid w:val="4CA2762F"/>
    <w:rsid w:val="4CFF3C18"/>
    <w:rsid w:val="4DC66AD3"/>
    <w:rsid w:val="4E8F6052"/>
    <w:rsid w:val="4F4459C7"/>
    <w:rsid w:val="4F81630D"/>
    <w:rsid w:val="4FB212A1"/>
    <w:rsid w:val="4FF07E67"/>
    <w:rsid w:val="4FF71C16"/>
    <w:rsid w:val="50DD3FFF"/>
    <w:rsid w:val="50E3308F"/>
    <w:rsid w:val="512164A2"/>
    <w:rsid w:val="51411876"/>
    <w:rsid w:val="51EE2B07"/>
    <w:rsid w:val="524B64ED"/>
    <w:rsid w:val="5267200C"/>
    <w:rsid w:val="52F31070"/>
    <w:rsid w:val="53043E61"/>
    <w:rsid w:val="532C4B59"/>
    <w:rsid w:val="53F3606E"/>
    <w:rsid w:val="54361033"/>
    <w:rsid w:val="548776FA"/>
    <w:rsid w:val="56096C8D"/>
    <w:rsid w:val="56190FBC"/>
    <w:rsid w:val="563D2843"/>
    <w:rsid w:val="566433D1"/>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2025-02-19T18:31:07Z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5D7F5C892ACA48FB9CE5BCD0E29C0770_13</vt:lpwstr>
  </property>
</Properties>
</file>