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83"/>
        <w:gridCol w:w="2311"/>
        <w:gridCol w:w="1829"/>
        <w:gridCol w:w="3124"/>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311" w:type="dxa"/>
          </w:tcPr>
          <w:p w14:paraId="55A9828B">
            <w:pPr>
              <w:bidi w:val="0"/>
              <w:rPr>
                <w:rFonts w:hint="default" w:asciiTheme="minorAscii" w:hAnsiTheme="minorAscii"/>
                <w:sz w:val="24"/>
                <w:szCs w:val="24"/>
                <w:lang w:val="en-IN"/>
              </w:rPr>
            </w:pPr>
            <w:r>
              <w:rPr>
                <w:rFonts w:hint="default" w:asciiTheme="minorAscii" w:hAnsiTheme="minorAscii"/>
                <w:sz w:val="24"/>
                <w:szCs w:val="24"/>
              </w:rPr>
              <w:t>RS141989</w:t>
            </w:r>
          </w:p>
        </w:tc>
        <w:tc>
          <w:tcPr>
            <w:tcW w:w="1829" w:type="dxa"/>
            <w:shd w:val="clear" w:color="auto" w:fill="F1F1F1" w:themeFill="background1" w:themeFillShade="F2"/>
          </w:tcPr>
          <w:p w14:paraId="7F595BB1">
            <w:pPr>
              <w:bidi w:val="0"/>
              <w:rPr>
                <w:rFonts w:hint="default" w:asciiTheme="minorAscii" w:hAnsiTheme="minorAscii"/>
                <w:sz w:val="24"/>
                <w:szCs w:val="24"/>
              </w:rPr>
            </w:pPr>
            <w:r>
              <w:rPr>
                <w:rFonts w:hint="default" w:asciiTheme="minorAscii" w:hAnsiTheme="minorAscii"/>
                <w:b/>
                <w:bCs/>
                <w:sz w:val="24"/>
                <w:szCs w:val="24"/>
              </w:rPr>
              <w:t>Job Title</w:t>
            </w:r>
          </w:p>
        </w:tc>
        <w:tc>
          <w:tcPr>
            <w:tcW w:w="3124" w:type="dxa"/>
          </w:tcPr>
          <w:p w14:paraId="75405AC2">
            <w:pPr>
              <w:bidi w:val="0"/>
              <w:rPr>
                <w:rFonts w:hint="default" w:asciiTheme="minorAscii" w:hAnsiTheme="minorAscii"/>
                <w:szCs w:val="24"/>
                <w:lang w:val="en-IN"/>
              </w:rPr>
            </w:pPr>
            <w:r>
              <w:rPr>
                <w:rFonts w:hint="default"/>
                <w:sz w:val="24"/>
                <w:szCs w:val="24"/>
              </w:rPr>
              <w:t>Business Analyst IV</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No.of Positions :</w:t>
            </w:r>
          </w:p>
        </w:tc>
        <w:tc>
          <w:tcPr>
            <w:tcW w:w="2311" w:type="dxa"/>
          </w:tcPr>
          <w:p w14:paraId="5E642CED">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829" w:type="dxa"/>
            <w:shd w:val="clear" w:color="auto" w:fill="F1F1F1" w:themeFill="background1" w:themeFillShade="F2"/>
          </w:tcPr>
          <w:p w14:paraId="5C2761A0">
            <w:pPr>
              <w:pStyle w:val="3"/>
              <w:rPr>
                <w:rFonts w:hint="default" w:asciiTheme="minorAscii" w:hAnsiTheme="minorAscii"/>
                <w:sz w:val="24"/>
                <w:szCs w:val="24"/>
                <w:lang w:val="en-IN"/>
              </w:rPr>
            </w:pPr>
            <w:r>
              <w:rPr>
                <w:rFonts w:hint="default" w:asciiTheme="minorAscii" w:hAnsiTheme="minorAscii"/>
                <w:sz w:val="24"/>
                <w:szCs w:val="24"/>
                <w:lang w:val="en-IN"/>
              </w:rPr>
              <w:t>Position Type :</w:t>
            </w:r>
          </w:p>
        </w:tc>
        <w:tc>
          <w:tcPr>
            <w:tcW w:w="3124" w:type="dxa"/>
          </w:tcPr>
          <w:p w14:paraId="0A6B625E">
            <w:pPr>
              <w:bidi w:val="0"/>
              <w:rPr>
                <w:rFonts w:hint="default" w:asciiTheme="minorAscii" w:hAnsiTheme="minorAscii"/>
                <w:sz w:val="24"/>
                <w:szCs w:val="24"/>
                <w:lang w:val="en-IN"/>
              </w:rPr>
            </w:pPr>
            <w:r>
              <w:rPr>
                <w:rFonts w:hint="default" w:asciiTheme="minorAscii" w:hAnsiTheme="minorAscii"/>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2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rPr>
              <w:t>Projected Start Date</w:t>
            </w:r>
            <w:r>
              <w:rPr>
                <w:rFonts w:hint="default" w:asciiTheme="minorAscii" w:hAnsiTheme="minorAscii"/>
                <w:b/>
                <w:bCs/>
                <w:sz w:val="24"/>
                <w:szCs w:val="24"/>
                <w:lang w:val="en-IN"/>
              </w:rPr>
              <w:t xml:space="preserve"> :</w:t>
            </w:r>
          </w:p>
        </w:tc>
        <w:tc>
          <w:tcPr>
            <w:tcW w:w="2311" w:type="dxa"/>
          </w:tcPr>
          <w:p w14:paraId="612A5FD2">
            <w:pPr>
              <w:bidi w:val="0"/>
              <w:rPr>
                <w:rFonts w:hint="default" w:asciiTheme="minorAscii" w:hAnsiTheme="minorAscii"/>
                <w:sz w:val="24"/>
                <w:szCs w:val="24"/>
                <w:lang w:val="en-IN" w:eastAsia="zh-CN"/>
              </w:rPr>
            </w:pPr>
            <w:r>
              <w:rPr>
                <w:rFonts w:hint="default" w:asciiTheme="minorAscii" w:hAnsiTheme="minorAscii"/>
                <w:sz w:val="24"/>
                <w:szCs w:val="24"/>
              </w:rPr>
              <w:t>01-27-2025</w:t>
            </w:r>
          </w:p>
        </w:tc>
        <w:tc>
          <w:tcPr>
            <w:tcW w:w="1829" w:type="dxa"/>
            <w:shd w:val="clear" w:color="auto" w:fill="F1F1F1" w:themeFill="background1" w:themeFillShade="F2"/>
          </w:tcPr>
          <w:p w14:paraId="15035B9B">
            <w:pPr>
              <w:pStyle w:val="3"/>
              <w:rPr>
                <w:rFonts w:hint="default" w:asciiTheme="minorAscii" w:hAnsiTheme="minorAscii"/>
                <w:sz w:val="24"/>
                <w:szCs w:val="24"/>
              </w:rPr>
            </w:pPr>
            <w:r>
              <w:rPr>
                <w:rFonts w:hint="default" w:asciiTheme="minorAscii" w:hAnsiTheme="minorAscii"/>
                <w:sz w:val="24"/>
                <w:szCs w:val="24"/>
                <w:lang w:val="en-IN"/>
              </w:rPr>
              <w:t xml:space="preserve">Client </w:t>
            </w:r>
            <w:r>
              <w:rPr>
                <w:rFonts w:hint="default" w:asciiTheme="minorAscii" w:hAnsiTheme="minorAscii"/>
                <w:sz w:val="24"/>
                <w:szCs w:val="24"/>
              </w:rPr>
              <w:t>:</w:t>
            </w:r>
          </w:p>
        </w:tc>
        <w:tc>
          <w:tcPr>
            <w:tcW w:w="3124" w:type="dxa"/>
          </w:tcPr>
          <w:p w14:paraId="4BFF66E0">
            <w:pPr>
              <w:bidi w:val="0"/>
              <w:rPr>
                <w:rFonts w:hint="default" w:asciiTheme="minorAscii" w:hAnsiTheme="minorAscii"/>
                <w:sz w:val="24"/>
                <w:szCs w:val="24"/>
                <w:lang w:val="en-IN"/>
              </w:rPr>
            </w:pPr>
            <w:bookmarkStart w:id="0" w:name="_GoBack"/>
            <w:bookmarkEnd w:id="0"/>
            <w:r>
              <w:rPr>
                <w:rFonts w:hint="default" w:eastAsia="Helvetica" w:cs="Helvetica" w:asciiTheme="minorAscii" w:hAnsiTheme="minorAscii"/>
                <w:b w:val="0"/>
                <w:bCs w:val="0"/>
                <w:i w:val="0"/>
                <w:iCs w:val="0"/>
                <w:caps w:val="0"/>
                <w:color w:val="000000" w:themeColor="text1"/>
                <w:spacing w:val="0"/>
                <w:sz w:val="24"/>
                <w:szCs w:val="24"/>
                <w:shd w:val="clear" w:color="auto" w:fill="auto"/>
                <w14:textFill>
                  <w14:solidFill>
                    <w14:schemeClr w14:val="tx1"/>
                  </w14:solidFill>
                </w14:textFill>
              </w:rPr>
              <w:t>United Airlines, Inc.</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93C6166">
            <w:pPr>
              <w:bidi w:val="0"/>
              <w:rPr>
                <w:rFonts w:hint="default" w:asciiTheme="minorAscii" w:hAnsiTheme="minorAscii"/>
                <w:sz w:val="24"/>
                <w:szCs w:val="24"/>
                <w:lang w:val="en-IN"/>
              </w:rPr>
            </w:pPr>
            <w:r>
              <w:rPr>
                <w:rFonts w:hint="default" w:asciiTheme="minorAscii" w:hAnsiTheme="minorAscii"/>
                <w:b/>
                <w:bCs/>
                <w:sz w:val="24"/>
                <w:szCs w:val="24"/>
              </w:rPr>
              <w:t>Projected End Date</w:t>
            </w:r>
            <w:r>
              <w:rPr>
                <w:rFonts w:hint="default" w:asciiTheme="minorAscii" w:hAnsiTheme="minorAscii"/>
                <w:b/>
                <w:bCs/>
                <w:sz w:val="24"/>
                <w:szCs w:val="24"/>
                <w:lang w:val="en-IN"/>
              </w:rPr>
              <w:t xml:space="preserve"> :</w:t>
            </w:r>
          </w:p>
        </w:tc>
        <w:tc>
          <w:tcPr>
            <w:tcW w:w="2311" w:type="dxa"/>
          </w:tcPr>
          <w:p w14:paraId="6462313E">
            <w:pPr>
              <w:bidi w:val="0"/>
              <w:rPr>
                <w:rFonts w:hint="default" w:asciiTheme="minorAscii" w:hAnsiTheme="minorAscii"/>
                <w:sz w:val="24"/>
                <w:szCs w:val="24"/>
                <w:lang w:val="en-IN"/>
              </w:rPr>
            </w:pPr>
            <w:r>
              <w:rPr>
                <w:rFonts w:hint="default" w:asciiTheme="minorAscii" w:hAnsiTheme="minorAscii"/>
                <w:sz w:val="24"/>
                <w:szCs w:val="24"/>
                <w:lang w:val="en-IN"/>
              </w:rPr>
              <w:t>04-26-2025</w:t>
            </w:r>
          </w:p>
        </w:tc>
        <w:tc>
          <w:tcPr>
            <w:tcW w:w="1829" w:type="dxa"/>
            <w:shd w:val="clear" w:color="auto" w:fill="F1F1F1" w:themeFill="background1" w:themeFillShade="F2"/>
          </w:tcPr>
          <w:p w14:paraId="4C681CD3">
            <w:pPr>
              <w:bidi w:val="0"/>
              <w:rPr>
                <w:rFonts w:hint="default" w:asciiTheme="minorAscii" w:hAnsiTheme="minorAscii"/>
                <w:sz w:val="24"/>
                <w:szCs w:val="24"/>
                <w:lang w:val="en-IN"/>
              </w:rPr>
            </w:pPr>
            <w:r>
              <w:rPr>
                <w:rFonts w:hint="default" w:asciiTheme="minorAscii" w:hAnsiTheme="minorAscii"/>
                <w:b/>
                <w:bCs/>
                <w:sz w:val="24"/>
                <w:szCs w:val="24"/>
                <w:lang w:val="en-IN"/>
              </w:rPr>
              <w:t xml:space="preserve">Primary Skills: </w:t>
            </w:r>
          </w:p>
        </w:tc>
        <w:tc>
          <w:tcPr>
            <w:tcW w:w="3124" w:type="dxa"/>
          </w:tcPr>
          <w:p w14:paraId="1ADD3FDA">
            <w:pPr>
              <w:bidi w:val="0"/>
              <w:rPr>
                <w:rFonts w:hint="default" w:asciiTheme="minorAscii" w:hAnsiTheme="minorAscii"/>
                <w:sz w:val="24"/>
                <w:szCs w:val="24"/>
                <w:lang w:val="en-IN"/>
              </w:rPr>
            </w:pPr>
            <w:r>
              <w:rPr>
                <w:rFonts w:hint="default" w:asciiTheme="minorAscii" w:hAnsiTheme="minorAscii"/>
                <w:sz w:val="24"/>
                <w:szCs w:val="24"/>
                <w:lang w:val="en-IN"/>
              </w:rPr>
              <w:t>AWS Cloud</w:t>
            </w:r>
          </w:p>
          <w:p w14:paraId="1214BADE">
            <w:pPr>
              <w:bidi w:val="0"/>
              <w:rPr>
                <w:rFonts w:hint="default" w:asciiTheme="minorAscii" w:hAnsiTheme="minorAscii"/>
                <w:sz w:val="24"/>
                <w:szCs w:val="24"/>
                <w:lang w:val="en-IN"/>
              </w:rPr>
            </w:pPr>
            <w:r>
              <w:rPr>
                <w:rFonts w:hint="default" w:asciiTheme="minorAscii" w:hAnsiTheme="minorAscii"/>
                <w:sz w:val="24"/>
                <w:szCs w:val="24"/>
                <w:lang w:val="en-IN"/>
              </w:rPr>
              <w:t>Formation,Business Analysis,SQL</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7C65C8A2">
            <w:pPr>
              <w:bidi w:val="0"/>
              <w:rPr>
                <w:rFonts w:hint="default" w:asciiTheme="minorAscii" w:hAnsiTheme="minorAscii"/>
                <w:sz w:val="24"/>
                <w:szCs w:val="24"/>
                <w:lang w:val="en-IN"/>
              </w:rPr>
            </w:pPr>
            <w:r>
              <w:rPr>
                <w:rFonts w:hint="default" w:asciiTheme="minorAscii" w:hAnsiTheme="minorAscii"/>
                <w:b/>
                <w:bCs/>
                <w:sz w:val="24"/>
                <w:szCs w:val="24"/>
              </w:rPr>
              <w:t>Work Location (City/State)</w:t>
            </w:r>
            <w:r>
              <w:rPr>
                <w:rFonts w:hint="default" w:asciiTheme="minorAscii" w:hAnsiTheme="minorAscii"/>
                <w:b/>
                <w:bCs/>
                <w:sz w:val="24"/>
                <w:szCs w:val="24"/>
                <w:lang w:val="en-IN"/>
              </w:rPr>
              <w:t xml:space="preserve"> :</w:t>
            </w:r>
          </w:p>
        </w:tc>
        <w:tc>
          <w:tcPr>
            <w:tcW w:w="2311" w:type="dxa"/>
          </w:tcPr>
          <w:p w14:paraId="207E4F4E">
            <w:pPr>
              <w:bidi w:val="0"/>
              <w:rPr>
                <w:rFonts w:hint="default" w:asciiTheme="minorAscii" w:hAnsiTheme="minorAscii"/>
                <w:sz w:val="24"/>
                <w:szCs w:val="24"/>
                <w:lang w:val="en-IN"/>
              </w:rPr>
            </w:pPr>
            <w:r>
              <w:rPr>
                <w:rFonts w:hint="default" w:asciiTheme="minorAscii" w:hAnsiTheme="minorAscii"/>
                <w:sz w:val="24"/>
                <w:szCs w:val="24"/>
              </w:rPr>
              <w:t>Chicago, IL</w:t>
            </w:r>
          </w:p>
        </w:tc>
        <w:tc>
          <w:tcPr>
            <w:tcW w:w="1829" w:type="dxa"/>
            <w:shd w:val="clear" w:color="auto" w:fill="F1F1F1" w:themeFill="background1" w:themeFillShade="F2"/>
          </w:tcPr>
          <w:p w14:paraId="5B7712EC">
            <w:pPr>
              <w:bidi w:val="0"/>
              <w:rPr>
                <w:rFonts w:hint="default" w:asciiTheme="minorAscii" w:hAnsiTheme="minorAscii"/>
                <w:sz w:val="24"/>
                <w:szCs w:val="24"/>
                <w:lang w:val="en-IN"/>
              </w:rPr>
            </w:pPr>
            <w:r>
              <w:rPr>
                <w:rFonts w:hint="default" w:asciiTheme="minorAscii" w:hAnsiTheme="minorAscii"/>
                <w:b/>
                <w:bCs/>
                <w:sz w:val="24"/>
                <w:szCs w:val="24"/>
                <w:lang w:val="en-IN"/>
              </w:rPr>
              <w:t>Remote Work :</w:t>
            </w:r>
          </w:p>
        </w:tc>
        <w:tc>
          <w:tcPr>
            <w:tcW w:w="3124" w:type="dxa"/>
          </w:tcPr>
          <w:p w14:paraId="25393BDB">
            <w:pPr>
              <w:bidi w:val="0"/>
              <w:rPr>
                <w:rFonts w:hint="default" w:asciiTheme="minorAscii" w:hAnsiTheme="minorAscii"/>
                <w:sz w:val="24"/>
                <w:szCs w:val="24"/>
                <w:lang w:val="en-IN"/>
              </w:rPr>
            </w:pPr>
            <w:r>
              <w:rPr>
                <w:rFonts w:hint="default" w:asciiTheme="minorAscii" w:hAnsiTheme="minorAscii"/>
                <w:sz w:val="24"/>
                <w:szCs w:val="24"/>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0617AF04">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311" w:type="dxa"/>
          </w:tcPr>
          <w:p w14:paraId="6A40234B">
            <w:pPr>
              <w:bidi w:val="0"/>
              <w:rPr>
                <w:rFonts w:hint="default" w:asciiTheme="minorAscii" w:hAnsiTheme="minorAscii"/>
                <w:sz w:val="24"/>
                <w:szCs w:val="24"/>
                <w:lang w:val="en-IN"/>
              </w:rPr>
            </w:pPr>
            <w:r>
              <w:rPr>
                <w:rFonts w:hint="default" w:eastAsia="SimSun" w:cs="Arial" w:asciiTheme="minorAscii" w:hAnsiTheme="minorAscii"/>
                <w:i w:val="0"/>
                <w:iCs w:val="0"/>
                <w:caps w:val="0"/>
                <w:color w:val="222222"/>
                <w:spacing w:val="0"/>
                <w:sz w:val="24"/>
                <w:szCs w:val="24"/>
                <w:shd w:val="clear" w:fill="FFFFFF"/>
              </w:rPr>
              <w:t>$50/hr on W2</w:t>
            </w:r>
          </w:p>
        </w:tc>
        <w:tc>
          <w:tcPr>
            <w:tcW w:w="1829" w:type="dxa"/>
            <w:shd w:val="clear" w:color="auto" w:fill="F1F1F1" w:themeFill="background1" w:themeFillShade="F2"/>
          </w:tcPr>
          <w:p w14:paraId="726B5E38">
            <w:pPr>
              <w:bidi w:val="0"/>
              <w:rPr>
                <w:rFonts w:hint="default" w:asciiTheme="minorAscii" w:hAnsiTheme="minorAscii"/>
                <w:b/>
                <w:bCs/>
                <w:sz w:val="24"/>
                <w:szCs w:val="24"/>
                <w:lang w:val="en-IN"/>
              </w:rPr>
            </w:pPr>
            <w:r>
              <w:rPr>
                <w:rFonts w:hint="default" w:asciiTheme="minorAscii" w:hAnsiTheme="minorAscii"/>
                <w:b/>
                <w:bCs/>
                <w:sz w:val="24"/>
                <w:szCs w:val="24"/>
                <w:lang w:val="en-IN"/>
              </w:rPr>
              <w:t>Send Resumes to :</w:t>
            </w:r>
          </w:p>
        </w:tc>
        <w:tc>
          <w:tcPr>
            <w:tcW w:w="3124" w:type="dxa"/>
          </w:tcPr>
          <w:p w14:paraId="6C8E6C70">
            <w:pPr>
              <w:bidi w:val="0"/>
              <w:rPr>
                <w:rFonts w:hint="default" w:asciiTheme="minorAscii" w:hAnsiTheme="minorAscii"/>
                <w:sz w:val="24"/>
                <w:szCs w:val="24"/>
                <w:lang w:val="en-IN"/>
              </w:rPr>
            </w:pPr>
            <w:r>
              <w:rPr>
                <w:rFonts w:hint="default" w:asciiTheme="minorAscii" w:hAnsiTheme="minorAscii"/>
                <w:sz w:val="24"/>
                <w:szCs w:val="24"/>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31D0C09E">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311" w:type="dxa"/>
          </w:tcPr>
          <w:p w14:paraId="4BC68540">
            <w:pPr>
              <w:bidi w:val="0"/>
              <w:rPr>
                <w:rFonts w:hint="default" w:asciiTheme="minorAscii" w:hAnsiTheme="minorAscii"/>
                <w:sz w:val="24"/>
                <w:szCs w:val="24"/>
                <w:lang w:val="en-IN"/>
              </w:rPr>
            </w:pPr>
            <w:r>
              <w:rPr>
                <w:rFonts w:hint="default" w:asciiTheme="minorAscii" w:hAnsiTheme="minorAscii"/>
                <w:sz w:val="24"/>
                <w:szCs w:val="24"/>
                <w:lang w:val="en-IN"/>
              </w:rPr>
              <w:t>Yes</w:t>
            </w:r>
          </w:p>
        </w:tc>
        <w:tc>
          <w:tcPr>
            <w:tcW w:w="1829" w:type="dxa"/>
            <w:shd w:val="clear" w:color="auto" w:fill="F1F1F1" w:themeFill="background1" w:themeFillShade="F2"/>
          </w:tcPr>
          <w:p w14:paraId="1C0FA5C8">
            <w:pPr>
              <w:bidi w:val="0"/>
              <w:rPr>
                <w:rFonts w:hint="default" w:asciiTheme="minorAscii" w:hAnsiTheme="minorAscii"/>
                <w:b/>
                <w:bCs/>
                <w:sz w:val="24"/>
                <w:szCs w:val="24"/>
                <w:lang w:val="en-IN"/>
              </w:rPr>
            </w:pPr>
          </w:p>
        </w:tc>
        <w:tc>
          <w:tcPr>
            <w:tcW w:w="3124" w:type="dxa"/>
          </w:tcPr>
          <w:p w14:paraId="16804C37">
            <w:pPr>
              <w:bidi w:val="0"/>
              <w:rPr>
                <w:rFonts w:hint="default" w:asciiTheme="minorAscii" w:hAnsiTheme="minorAscii"/>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462D3DDD">
            <w:pPr>
              <w:numPr>
                <w:ilvl w:val="0"/>
                <w:numId w:val="0"/>
              </w:numPr>
              <w:bidi w:val="0"/>
              <w:spacing w:before="30" w:after="30"/>
              <w:jc w:val="left"/>
              <w:rPr>
                <w:rFonts w:hint="default"/>
                <w:b w:val="0"/>
                <w:bCs w:val="0"/>
                <w:sz w:val="22"/>
                <w:szCs w:val="22"/>
                <w:lang w:val="en-IN"/>
              </w:rPr>
            </w:pPr>
            <w:r>
              <w:rPr>
                <w:rFonts w:hint="default"/>
                <w:b w:val="0"/>
                <w:bCs w:val="0"/>
                <w:sz w:val="22"/>
                <w:szCs w:val="22"/>
                <w:lang w:val="en-IN"/>
              </w:rPr>
              <w:t xml:space="preserve"> </w:t>
            </w:r>
          </w:p>
          <w:p w14:paraId="1A4132B7">
            <w:pPr>
              <w:numPr>
                <w:ilvl w:val="0"/>
                <w:numId w:val="0"/>
              </w:numPr>
              <w:bidi w:val="0"/>
              <w:spacing w:before="30" w:after="30"/>
              <w:jc w:val="left"/>
              <w:rPr>
                <w:rFonts w:hint="default"/>
                <w:b w:val="0"/>
                <w:bCs w:val="0"/>
                <w:sz w:val="22"/>
                <w:szCs w:val="22"/>
                <w:lang w:val="en-IN"/>
              </w:rPr>
            </w:pPr>
            <w:r>
              <w:rPr>
                <w:rFonts w:hint="default"/>
                <w:b/>
                <w:bCs/>
                <w:sz w:val="22"/>
                <w:szCs w:val="22"/>
                <w:lang w:val="en-IN"/>
              </w:rPr>
              <w:t>Notes</w:t>
            </w:r>
            <w:r>
              <w:rPr>
                <w:rFonts w:hint="default"/>
                <w:b w:val="0"/>
                <w:bCs w:val="0"/>
                <w:sz w:val="22"/>
                <w:szCs w:val="22"/>
                <w:lang w:val="en-IN"/>
              </w:rPr>
              <w:t xml:space="preserve"> This is a high PRIORITY requisition. This is a PROACTIVE requisition</w:t>
            </w:r>
          </w:p>
          <w:p w14:paraId="4D454310">
            <w:pPr>
              <w:numPr>
                <w:ilvl w:val="0"/>
                <w:numId w:val="0"/>
              </w:numPr>
              <w:bidi w:val="0"/>
              <w:spacing w:before="30" w:after="30"/>
              <w:jc w:val="left"/>
              <w:rPr>
                <w:rFonts w:hint="default"/>
                <w:b w:val="0"/>
                <w:bCs w:val="0"/>
                <w:sz w:val="22"/>
                <w:szCs w:val="22"/>
                <w:lang w:val="en-IN"/>
              </w:rPr>
            </w:pPr>
          </w:p>
          <w:p w14:paraId="4293B2C5">
            <w:pPr>
              <w:numPr>
                <w:ilvl w:val="0"/>
                <w:numId w:val="0"/>
              </w:numPr>
              <w:bidi w:val="0"/>
              <w:spacing w:before="30" w:after="30"/>
              <w:jc w:val="left"/>
              <w:rPr>
                <w:rFonts w:hint="default"/>
                <w:b/>
                <w:bCs/>
                <w:sz w:val="24"/>
                <w:szCs w:val="24"/>
                <w:lang w:val="en-IN"/>
              </w:rPr>
            </w:pPr>
            <w:r>
              <w:rPr>
                <w:rFonts w:hint="default"/>
                <w:b/>
                <w:bCs/>
                <w:sz w:val="24"/>
                <w:szCs w:val="24"/>
                <w:lang w:val="en-IN"/>
              </w:rPr>
              <w:t>Job Description</w:t>
            </w:r>
          </w:p>
          <w:p w14:paraId="706D92D2">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The Data Engineering department at client is on the lookout for a Business Analyst who will play a crucial role in supporting data delivery-related projects. The core duty of this position involves collaborating with the Data Analytic Manager to facilitate and manage projects focused on DT Ops and SHARES modernization.</w:t>
            </w:r>
          </w:p>
          <w:p w14:paraId="6C36FC0E">
            <w:pPr>
              <w:numPr>
                <w:ilvl w:val="0"/>
                <w:numId w:val="0"/>
              </w:numPr>
              <w:bidi w:val="0"/>
              <w:spacing w:before="30" w:after="30"/>
              <w:jc w:val="left"/>
              <w:rPr>
                <w:rFonts w:hint="default"/>
                <w:b/>
                <w:bCs/>
                <w:sz w:val="24"/>
                <w:szCs w:val="24"/>
                <w:lang w:val="en-IN"/>
              </w:rPr>
            </w:pPr>
            <w:r>
              <w:rPr>
                <w:rFonts w:hint="default"/>
                <w:b/>
                <w:bCs/>
                <w:sz w:val="24"/>
                <w:szCs w:val="24"/>
                <w:lang w:val="en-IN"/>
              </w:rPr>
              <w:t>Primary Responsibilities:</w:t>
            </w:r>
          </w:p>
          <w:p w14:paraId="0231CDE1">
            <w:pPr>
              <w:numPr>
                <w:ilvl w:val="0"/>
                <w:numId w:val="0"/>
              </w:numPr>
              <w:bidi w:val="0"/>
              <w:spacing w:before="30" w:after="30"/>
              <w:ind w:left="240" w:hanging="240" w:hangingChars="100"/>
              <w:jc w:val="left"/>
              <w:rPr>
                <w:rFonts w:hint="default"/>
                <w:b w:val="0"/>
                <w:bCs w:val="0"/>
                <w:sz w:val="24"/>
                <w:szCs w:val="24"/>
                <w:lang w:val="en-IN"/>
              </w:rPr>
            </w:pPr>
            <w:r>
              <w:rPr>
                <w:rFonts w:hint="default"/>
                <w:b w:val="0"/>
                <w:bCs w:val="0"/>
                <w:sz w:val="24"/>
                <w:szCs w:val="24"/>
                <w:lang w:val="en-IN"/>
              </w:rPr>
              <w:t>• Gather project requirements from the business team and translate them to technical requirements</w:t>
            </w:r>
          </w:p>
          <w:p w14:paraId="43D00550">
            <w:pPr>
              <w:numPr>
                <w:ilvl w:val="0"/>
                <w:numId w:val="0"/>
              </w:numPr>
              <w:bidi w:val="0"/>
              <w:spacing w:before="30" w:after="30"/>
              <w:ind w:left="240" w:hanging="240" w:hangingChars="100"/>
              <w:jc w:val="left"/>
              <w:rPr>
                <w:rFonts w:hint="default"/>
                <w:b w:val="0"/>
                <w:bCs w:val="0"/>
                <w:sz w:val="24"/>
                <w:szCs w:val="24"/>
                <w:lang w:val="en-IN"/>
              </w:rPr>
            </w:pPr>
            <w:r>
              <w:rPr>
                <w:rFonts w:hint="default"/>
                <w:b w:val="0"/>
                <w:bCs w:val="0"/>
                <w:sz w:val="24"/>
                <w:szCs w:val="24"/>
                <w:lang w:val="en-IN"/>
              </w:rPr>
              <w:t>• Interface with Business Stakeholders and IT teams to work through the start-up phases of projects, ensuring business requirements and business acceptance documents are accurately developed</w:t>
            </w:r>
          </w:p>
          <w:p w14:paraId="0DF455A1">
            <w:pPr>
              <w:numPr>
                <w:ilvl w:val="0"/>
                <w:numId w:val="0"/>
              </w:numPr>
              <w:bidi w:val="0"/>
              <w:spacing w:before="30" w:after="30"/>
              <w:ind w:left="240" w:hanging="240" w:hangingChars="100"/>
              <w:jc w:val="left"/>
              <w:rPr>
                <w:rFonts w:hint="default"/>
                <w:b w:val="0"/>
                <w:bCs w:val="0"/>
                <w:sz w:val="24"/>
                <w:szCs w:val="24"/>
                <w:lang w:val="en-IN"/>
              </w:rPr>
            </w:pPr>
            <w:r>
              <w:rPr>
                <w:rFonts w:hint="default"/>
                <w:b w:val="0"/>
                <w:bCs w:val="0"/>
                <w:sz w:val="24"/>
                <w:szCs w:val="24"/>
                <w:lang w:val="en-IN"/>
              </w:rPr>
              <w:t>• Collecting and interpreting data, analyzing results, Reporting the results back to the relevant members of the business, Identifying patterns and trends in datasets</w:t>
            </w:r>
          </w:p>
          <w:p w14:paraId="733CBAEC">
            <w:pPr>
              <w:numPr>
                <w:ilvl w:val="0"/>
                <w:numId w:val="0"/>
              </w:numPr>
              <w:bidi w:val="0"/>
              <w:spacing w:before="30" w:after="30"/>
              <w:jc w:val="left"/>
              <w:rPr>
                <w:rFonts w:hint="default"/>
                <w:b/>
                <w:bCs/>
                <w:sz w:val="24"/>
                <w:szCs w:val="24"/>
                <w:lang w:val="en-IN"/>
              </w:rPr>
            </w:pPr>
            <w:r>
              <w:rPr>
                <w:rFonts w:hint="default"/>
                <w:b/>
                <w:bCs/>
                <w:sz w:val="24"/>
                <w:szCs w:val="24"/>
                <w:lang w:val="en-IN"/>
              </w:rPr>
              <w:t>Required:</w:t>
            </w:r>
          </w:p>
          <w:p w14:paraId="7F28B9E3">
            <w:pPr>
              <w:numPr>
                <w:ilvl w:val="0"/>
                <w:numId w:val="0"/>
              </w:numPr>
              <w:bidi w:val="0"/>
              <w:spacing w:before="30" w:after="30"/>
              <w:ind w:left="240" w:hanging="240" w:hangingChars="100"/>
              <w:jc w:val="left"/>
              <w:rPr>
                <w:rFonts w:hint="default"/>
                <w:b w:val="0"/>
                <w:bCs w:val="0"/>
                <w:sz w:val="24"/>
                <w:szCs w:val="24"/>
                <w:lang w:val="en-IN"/>
              </w:rPr>
            </w:pPr>
            <w:r>
              <w:rPr>
                <w:rFonts w:hint="default"/>
                <w:b w:val="0"/>
                <w:bCs w:val="0"/>
                <w:sz w:val="24"/>
                <w:szCs w:val="24"/>
                <w:lang w:val="en-IN"/>
              </w:rPr>
              <w:t>• bachelor’s degree in quantitative field (statistics, engineering, business analytic, information systems, aviation management or related degree)</w:t>
            </w:r>
          </w:p>
          <w:p w14:paraId="16E51D32">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 2+ years of experience in an analytical role</w:t>
            </w:r>
          </w:p>
          <w:p w14:paraId="38A597C7">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 Expert knowledge of using cloud technologies like AWS, Google Cloud</w:t>
            </w:r>
          </w:p>
          <w:p w14:paraId="1143B9CF">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 Working knowledge of databases, SQL, and programming concepts</w:t>
            </w:r>
          </w:p>
          <w:p w14:paraId="3BA523F9">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 Strong organization and project management skills, and strong attention to detail</w:t>
            </w:r>
          </w:p>
          <w:p w14:paraId="3D056846">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 Outstanding writing, communication and presentation skills Preferred</w:t>
            </w:r>
          </w:p>
          <w:p w14:paraId="44322B63">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 2+ years of experience in data engineering or catalytic's role</w:t>
            </w:r>
          </w:p>
          <w:p w14:paraId="669D254F">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 Experience in the travel industry, especially airline related</w:t>
            </w:r>
          </w:p>
          <w:p w14:paraId="36D253D5">
            <w:pPr>
              <w:numPr>
                <w:ilvl w:val="0"/>
                <w:numId w:val="0"/>
              </w:numPr>
              <w:bidi w:val="0"/>
              <w:spacing w:before="30" w:after="30"/>
              <w:jc w:val="left"/>
              <w:rPr>
                <w:rFonts w:hint="default"/>
                <w:b w:val="0"/>
                <w:bCs w:val="0"/>
                <w:sz w:val="24"/>
                <w:szCs w:val="24"/>
                <w:lang w:val="en-IN"/>
              </w:rPr>
            </w:pPr>
          </w:p>
          <w:p w14:paraId="4C3721F6">
            <w:pPr>
              <w:numPr>
                <w:ilvl w:val="0"/>
                <w:numId w:val="0"/>
              </w:numPr>
              <w:bidi w:val="0"/>
              <w:spacing w:before="30" w:after="30"/>
              <w:jc w:val="left"/>
              <w:rPr>
                <w:rFonts w:hint="default"/>
                <w:b w:val="0"/>
                <w:bCs w:val="0"/>
                <w:sz w:val="24"/>
                <w:szCs w:val="24"/>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01/07/2025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01/07/2025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01/07/2025</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6DB75D8"/>
    <w:rsid w:val="071E7094"/>
    <w:rsid w:val="07C50068"/>
    <w:rsid w:val="07DB55D0"/>
    <w:rsid w:val="07E663A9"/>
    <w:rsid w:val="08653621"/>
    <w:rsid w:val="087020B0"/>
    <w:rsid w:val="0881438B"/>
    <w:rsid w:val="08BE0E92"/>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574BA1"/>
    <w:rsid w:val="0F911107"/>
    <w:rsid w:val="0F946998"/>
    <w:rsid w:val="0F95595C"/>
    <w:rsid w:val="100D40FB"/>
    <w:rsid w:val="101E7A41"/>
    <w:rsid w:val="10367650"/>
    <w:rsid w:val="107034C4"/>
    <w:rsid w:val="108D7BC5"/>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C00C21"/>
    <w:rsid w:val="13E66FF6"/>
    <w:rsid w:val="13EC711D"/>
    <w:rsid w:val="13F93BD5"/>
    <w:rsid w:val="142E3EF1"/>
    <w:rsid w:val="14C62F49"/>
    <w:rsid w:val="150C15A8"/>
    <w:rsid w:val="15230A94"/>
    <w:rsid w:val="153001D9"/>
    <w:rsid w:val="156D7D5D"/>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9FF4E00"/>
    <w:rsid w:val="1A5071AF"/>
    <w:rsid w:val="1A8A2A8F"/>
    <w:rsid w:val="1AB220A2"/>
    <w:rsid w:val="1AE253EE"/>
    <w:rsid w:val="1AE612B9"/>
    <w:rsid w:val="1B027F78"/>
    <w:rsid w:val="1B160A66"/>
    <w:rsid w:val="1B1E7E3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B9130E"/>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DA0D9A"/>
    <w:rsid w:val="2DE133CE"/>
    <w:rsid w:val="2DE4411D"/>
    <w:rsid w:val="2DFD31CB"/>
    <w:rsid w:val="2E0A2030"/>
    <w:rsid w:val="2E6F0A38"/>
    <w:rsid w:val="2E9F55CD"/>
    <w:rsid w:val="2F21163F"/>
    <w:rsid w:val="2F420E9E"/>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9B6AFC"/>
    <w:rsid w:val="389C4932"/>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124989"/>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0C67810"/>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426166"/>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84C27"/>
    <w:rsid w:val="64A621A1"/>
    <w:rsid w:val="6535235D"/>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DE87577"/>
    <w:rsid w:val="6E2E066B"/>
    <w:rsid w:val="6E4224F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286</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2025-01-07T19:43:50Z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8F5B5DF1DB2146D8BA91E2893B036C22_13</vt:lpwstr>
  </property>
</Properties>
</file>